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615181" w14:textId="77777777" w:rsidR="00934640" w:rsidRDefault="00885509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  <w:r>
        <w:rPr>
          <w:rFonts w:ascii="Montserrat" w:eastAsia="Montserrat" w:hAnsi="Montserrat" w:cs="Montserrat"/>
          <w:b/>
          <w:sz w:val="40"/>
          <w:szCs w:val="40"/>
        </w:rPr>
        <w:t>The Grange University Hospital</w:t>
      </w:r>
    </w:p>
    <w:p w14:paraId="72808F1D" w14:textId="77777777" w:rsidR="00934640" w:rsidRDefault="00934640">
      <w:pPr>
        <w:spacing w:line="240" w:lineRule="auto"/>
        <w:jc w:val="center"/>
        <w:rPr>
          <w:rFonts w:ascii="Montserrat" w:eastAsia="Montserrat" w:hAnsi="Montserrat" w:cs="Montserrat"/>
          <w:b/>
          <w:sz w:val="120"/>
          <w:szCs w:val="120"/>
        </w:rPr>
      </w:pPr>
    </w:p>
    <w:p w14:paraId="48FF2FCA" w14:textId="77777777" w:rsidR="00934640" w:rsidRDefault="00934640">
      <w:pPr>
        <w:spacing w:line="240" w:lineRule="auto"/>
        <w:jc w:val="center"/>
        <w:rPr>
          <w:rFonts w:ascii="Montserrat" w:eastAsia="Montserrat" w:hAnsi="Montserrat" w:cs="Montserrat"/>
          <w:b/>
          <w:sz w:val="120"/>
          <w:szCs w:val="120"/>
        </w:rPr>
      </w:pPr>
    </w:p>
    <w:p w14:paraId="00D933B9" w14:textId="77777777" w:rsidR="00934640" w:rsidRDefault="00885509">
      <w:pPr>
        <w:spacing w:line="240" w:lineRule="auto"/>
        <w:jc w:val="center"/>
        <w:rPr>
          <w:rFonts w:ascii="Montserrat" w:eastAsia="Montserrat" w:hAnsi="Montserrat" w:cs="Montserrat"/>
          <w:b/>
          <w:sz w:val="120"/>
          <w:szCs w:val="120"/>
        </w:rPr>
      </w:pPr>
      <w:r>
        <w:rPr>
          <w:rFonts w:ascii="Montserrat" w:eastAsia="Montserrat" w:hAnsi="Montserrat" w:cs="Montserrat"/>
          <w:b/>
          <w:sz w:val="120"/>
          <w:szCs w:val="120"/>
        </w:rPr>
        <w:t>Guide to Paediatric Anaphylaxis</w:t>
      </w:r>
    </w:p>
    <w:p w14:paraId="27A203CB" w14:textId="77777777" w:rsidR="00934640" w:rsidRDefault="00934640">
      <w:pPr>
        <w:spacing w:line="240" w:lineRule="auto"/>
        <w:jc w:val="center"/>
        <w:rPr>
          <w:rFonts w:ascii="Montserrat" w:eastAsia="Montserrat" w:hAnsi="Montserrat" w:cs="Montserrat"/>
          <w:b/>
          <w:sz w:val="28"/>
          <w:szCs w:val="28"/>
          <w:u w:val="single"/>
        </w:rPr>
      </w:pPr>
    </w:p>
    <w:p w14:paraId="0D785672" w14:textId="77777777" w:rsidR="00934640" w:rsidRDefault="00934640">
      <w:pPr>
        <w:spacing w:line="240" w:lineRule="auto"/>
        <w:jc w:val="center"/>
        <w:rPr>
          <w:rFonts w:ascii="Montserrat" w:eastAsia="Montserrat" w:hAnsi="Montserrat" w:cs="Montserrat"/>
          <w:b/>
          <w:sz w:val="28"/>
          <w:szCs w:val="28"/>
          <w:u w:val="single"/>
        </w:rPr>
      </w:pPr>
    </w:p>
    <w:p w14:paraId="5C990E45" w14:textId="77777777" w:rsidR="00934640" w:rsidRDefault="00934640">
      <w:pPr>
        <w:spacing w:line="240" w:lineRule="auto"/>
        <w:jc w:val="center"/>
        <w:rPr>
          <w:rFonts w:ascii="Montserrat" w:eastAsia="Montserrat" w:hAnsi="Montserrat" w:cs="Montserrat"/>
          <w:b/>
          <w:sz w:val="28"/>
          <w:szCs w:val="28"/>
          <w:u w:val="single"/>
        </w:rPr>
      </w:pPr>
    </w:p>
    <w:p w14:paraId="76C54DC2" w14:textId="77777777" w:rsidR="00934640" w:rsidRDefault="00934640">
      <w:pPr>
        <w:spacing w:line="240" w:lineRule="auto"/>
        <w:jc w:val="center"/>
        <w:rPr>
          <w:rFonts w:ascii="Montserrat" w:eastAsia="Montserrat" w:hAnsi="Montserrat" w:cs="Montserrat"/>
          <w:b/>
          <w:sz w:val="28"/>
          <w:szCs w:val="28"/>
          <w:u w:val="single"/>
        </w:rPr>
      </w:pPr>
    </w:p>
    <w:p w14:paraId="0A450829" w14:textId="77777777" w:rsidR="00934640" w:rsidRDefault="00934640">
      <w:pPr>
        <w:spacing w:line="240" w:lineRule="auto"/>
        <w:jc w:val="center"/>
        <w:rPr>
          <w:rFonts w:ascii="Montserrat" w:eastAsia="Montserrat" w:hAnsi="Montserrat" w:cs="Montserrat"/>
          <w:b/>
          <w:sz w:val="28"/>
          <w:szCs w:val="28"/>
          <w:u w:val="single"/>
        </w:rPr>
      </w:pPr>
    </w:p>
    <w:p w14:paraId="1556C9F7" w14:textId="77777777" w:rsidR="00934640" w:rsidRDefault="00934640">
      <w:pPr>
        <w:spacing w:line="240" w:lineRule="auto"/>
        <w:jc w:val="center"/>
        <w:rPr>
          <w:rFonts w:ascii="Montserrat" w:eastAsia="Montserrat" w:hAnsi="Montserrat" w:cs="Montserrat"/>
          <w:b/>
          <w:sz w:val="28"/>
          <w:szCs w:val="28"/>
          <w:u w:val="single"/>
        </w:rPr>
      </w:pPr>
    </w:p>
    <w:p w14:paraId="3D8EBDA1" w14:textId="77777777" w:rsidR="00934640" w:rsidRDefault="00934640">
      <w:pPr>
        <w:spacing w:line="240" w:lineRule="auto"/>
        <w:jc w:val="center"/>
        <w:rPr>
          <w:rFonts w:ascii="Montserrat" w:eastAsia="Montserrat" w:hAnsi="Montserrat" w:cs="Montserrat"/>
          <w:b/>
          <w:sz w:val="28"/>
          <w:szCs w:val="28"/>
          <w:u w:val="single"/>
        </w:rPr>
      </w:pPr>
    </w:p>
    <w:p w14:paraId="280DAC78" w14:textId="77777777" w:rsidR="00934640" w:rsidRDefault="00934640">
      <w:pPr>
        <w:spacing w:line="240" w:lineRule="auto"/>
        <w:jc w:val="center"/>
        <w:rPr>
          <w:rFonts w:ascii="Montserrat" w:eastAsia="Montserrat" w:hAnsi="Montserrat" w:cs="Montserrat"/>
          <w:b/>
          <w:sz w:val="28"/>
          <w:szCs w:val="28"/>
          <w:u w:val="single"/>
        </w:rPr>
      </w:pPr>
    </w:p>
    <w:p w14:paraId="2F9E4F69" w14:textId="77777777" w:rsidR="00934640" w:rsidRDefault="00934640">
      <w:pPr>
        <w:spacing w:line="240" w:lineRule="auto"/>
        <w:jc w:val="center"/>
        <w:rPr>
          <w:rFonts w:ascii="Montserrat" w:eastAsia="Montserrat" w:hAnsi="Montserrat" w:cs="Montserrat"/>
          <w:b/>
          <w:sz w:val="28"/>
          <w:szCs w:val="28"/>
          <w:u w:val="single"/>
        </w:rPr>
      </w:pPr>
    </w:p>
    <w:p w14:paraId="6759447C" w14:textId="77777777" w:rsidR="00934640" w:rsidRDefault="00934640">
      <w:pPr>
        <w:spacing w:line="240" w:lineRule="auto"/>
        <w:jc w:val="center"/>
        <w:rPr>
          <w:rFonts w:ascii="Montserrat" w:eastAsia="Montserrat" w:hAnsi="Montserrat" w:cs="Montserrat"/>
          <w:b/>
          <w:sz w:val="28"/>
          <w:szCs w:val="28"/>
          <w:u w:val="single"/>
        </w:rPr>
      </w:pPr>
    </w:p>
    <w:p w14:paraId="66A544FA" w14:textId="77777777" w:rsidR="00934640" w:rsidRDefault="00934640">
      <w:pPr>
        <w:spacing w:line="240" w:lineRule="auto"/>
        <w:jc w:val="center"/>
        <w:rPr>
          <w:rFonts w:ascii="Montserrat" w:eastAsia="Montserrat" w:hAnsi="Montserrat" w:cs="Montserrat"/>
          <w:b/>
          <w:sz w:val="28"/>
          <w:szCs w:val="28"/>
          <w:u w:val="single"/>
        </w:rPr>
      </w:pPr>
    </w:p>
    <w:p w14:paraId="6D54154A" w14:textId="77777777" w:rsidR="00934640" w:rsidRDefault="00934640">
      <w:pPr>
        <w:spacing w:line="240" w:lineRule="auto"/>
        <w:jc w:val="center"/>
        <w:rPr>
          <w:rFonts w:ascii="Montserrat" w:eastAsia="Montserrat" w:hAnsi="Montserrat" w:cs="Montserrat"/>
          <w:b/>
          <w:sz w:val="28"/>
          <w:szCs w:val="28"/>
          <w:u w:val="single"/>
        </w:rPr>
      </w:pPr>
    </w:p>
    <w:p w14:paraId="4DC1BC5B" w14:textId="77777777" w:rsidR="00934640" w:rsidRDefault="00934640">
      <w:pPr>
        <w:spacing w:line="240" w:lineRule="auto"/>
        <w:jc w:val="center"/>
        <w:rPr>
          <w:rFonts w:ascii="Montserrat" w:eastAsia="Montserrat" w:hAnsi="Montserrat" w:cs="Montserrat"/>
          <w:b/>
          <w:sz w:val="28"/>
          <w:szCs w:val="28"/>
          <w:u w:val="single"/>
        </w:rPr>
      </w:pPr>
    </w:p>
    <w:p w14:paraId="1C63CE4C" w14:textId="77777777" w:rsidR="00934640" w:rsidRDefault="00934640">
      <w:pPr>
        <w:spacing w:line="240" w:lineRule="auto"/>
        <w:jc w:val="center"/>
        <w:rPr>
          <w:rFonts w:ascii="Montserrat" w:eastAsia="Montserrat" w:hAnsi="Montserrat" w:cs="Montserrat"/>
          <w:b/>
          <w:sz w:val="28"/>
          <w:szCs w:val="28"/>
          <w:u w:val="single"/>
        </w:rPr>
      </w:pPr>
    </w:p>
    <w:p w14:paraId="3BEDE7EA" w14:textId="77777777" w:rsidR="00934640" w:rsidRDefault="00934640">
      <w:pPr>
        <w:spacing w:line="240" w:lineRule="auto"/>
        <w:jc w:val="center"/>
        <w:rPr>
          <w:rFonts w:ascii="Montserrat" w:eastAsia="Montserrat" w:hAnsi="Montserrat" w:cs="Montserrat"/>
          <w:b/>
          <w:sz w:val="28"/>
          <w:szCs w:val="28"/>
          <w:u w:val="single"/>
        </w:rPr>
      </w:pPr>
    </w:p>
    <w:p w14:paraId="30E6DF97" w14:textId="77777777" w:rsidR="00934640" w:rsidRDefault="00934640">
      <w:pPr>
        <w:spacing w:line="240" w:lineRule="auto"/>
        <w:jc w:val="center"/>
        <w:rPr>
          <w:rFonts w:ascii="Montserrat" w:eastAsia="Montserrat" w:hAnsi="Montserrat" w:cs="Montserrat"/>
          <w:b/>
          <w:sz w:val="28"/>
          <w:szCs w:val="28"/>
          <w:u w:val="single"/>
        </w:rPr>
      </w:pPr>
    </w:p>
    <w:p w14:paraId="241C66B2" w14:textId="77777777" w:rsidR="00934640" w:rsidRDefault="00934640">
      <w:pPr>
        <w:spacing w:line="240" w:lineRule="auto"/>
        <w:jc w:val="center"/>
        <w:rPr>
          <w:rFonts w:ascii="Montserrat" w:eastAsia="Montserrat" w:hAnsi="Montserrat" w:cs="Montserrat"/>
          <w:sz w:val="20"/>
          <w:szCs w:val="20"/>
        </w:rPr>
      </w:pPr>
    </w:p>
    <w:p w14:paraId="709C6F09" w14:textId="77777777" w:rsidR="00934640" w:rsidRDefault="00885509">
      <w:pPr>
        <w:spacing w:line="240" w:lineRule="auto"/>
        <w:jc w:val="center"/>
        <w:rPr>
          <w:rFonts w:ascii="Montserrat" w:eastAsia="Montserrat" w:hAnsi="Montserrat" w:cs="Montserrat"/>
          <w:b/>
          <w:sz w:val="28"/>
          <w:szCs w:val="28"/>
          <w:u w:val="single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Co-Authors: Dr Emily Ball, Dr Grace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Mckay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, Dr Rhianwen Quarry</w:t>
      </w:r>
    </w:p>
    <w:p w14:paraId="3C5CAB33" w14:textId="77777777" w:rsidR="00934640" w:rsidRDefault="00885509">
      <w:pPr>
        <w:spacing w:after="200" w:line="240" w:lineRule="auto"/>
        <w:jc w:val="center"/>
        <w:rPr>
          <w:rFonts w:ascii="Montserrat" w:eastAsia="Montserrat" w:hAnsi="Montserrat" w:cs="Montserrat"/>
          <w:sz w:val="28"/>
          <w:szCs w:val="28"/>
        </w:rPr>
      </w:pPr>
      <w:r>
        <w:rPr>
          <w:rFonts w:ascii="Montserrat" w:eastAsia="Montserrat" w:hAnsi="Montserrat" w:cs="Montserrat"/>
          <w:b/>
          <w:sz w:val="60"/>
          <w:szCs w:val="60"/>
        </w:rPr>
        <w:lastRenderedPageBreak/>
        <w:t>Contents</w:t>
      </w:r>
    </w:p>
    <w:tbl>
      <w:tblPr>
        <w:tblStyle w:val="a"/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90"/>
        <w:gridCol w:w="3435"/>
        <w:gridCol w:w="1590"/>
      </w:tblGrid>
      <w:tr w:rsidR="00934640" w14:paraId="6AEC1F9D" w14:textId="77777777">
        <w:trPr>
          <w:trHeight w:val="311"/>
        </w:trPr>
        <w:tc>
          <w:tcPr>
            <w:tcW w:w="3990" w:type="dxa"/>
            <w:tcBorders>
              <w:top w:val="single" w:sz="8" w:space="0" w:color="FAFAFB"/>
              <w:left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091FA" w14:textId="77777777" w:rsidR="00934640" w:rsidRDefault="00934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3435" w:type="dxa"/>
            <w:tcBorders>
              <w:top w:val="single" w:sz="8" w:space="0" w:color="FAFAFB"/>
              <w:left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D047A" w14:textId="77777777" w:rsidR="00934640" w:rsidRDefault="0093464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8" w:space="0" w:color="FAFAFB"/>
              <w:left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1A24C" w14:textId="77777777" w:rsidR="00934640" w:rsidRDefault="00885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Page</w:t>
            </w:r>
          </w:p>
        </w:tc>
      </w:tr>
      <w:tr w:rsidR="00934640" w14:paraId="1927B592" w14:textId="77777777">
        <w:tc>
          <w:tcPr>
            <w:tcW w:w="3990" w:type="dxa"/>
            <w:tcBorders>
              <w:top w:val="single" w:sz="8" w:space="0" w:color="FAFAFB"/>
              <w:left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5BA59" w14:textId="77777777" w:rsidR="00934640" w:rsidRDefault="00885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  <w:r>
              <w:rPr>
                <w:rFonts w:ascii="Montserrat" w:eastAsia="Montserrat" w:hAnsi="Montserrat" w:cs="Montserrat"/>
                <w:b/>
                <w:sz w:val="28"/>
                <w:szCs w:val="28"/>
              </w:rPr>
              <w:t>Overview</w:t>
            </w:r>
          </w:p>
        </w:tc>
        <w:tc>
          <w:tcPr>
            <w:tcW w:w="3435" w:type="dxa"/>
            <w:tcBorders>
              <w:top w:val="single" w:sz="8" w:space="0" w:color="FAFAFB"/>
              <w:left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AF353" w14:textId="77777777" w:rsidR="00934640" w:rsidRDefault="00885509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Definition</w:t>
            </w:r>
          </w:p>
        </w:tc>
        <w:tc>
          <w:tcPr>
            <w:tcW w:w="1590" w:type="dxa"/>
            <w:tcBorders>
              <w:top w:val="single" w:sz="8" w:space="0" w:color="FAFAFB"/>
              <w:left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58EE4" w14:textId="77777777" w:rsidR="00934640" w:rsidRDefault="00885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3</w:t>
            </w:r>
          </w:p>
        </w:tc>
      </w:tr>
      <w:tr w:rsidR="00934640" w14:paraId="1DEB072E" w14:textId="77777777">
        <w:tc>
          <w:tcPr>
            <w:tcW w:w="3990" w:type="dxa"/>
            <w:tcBorders>
              <w:top w:val="single" w:sz="8" w:space="0" w:color="FAFAFB"/>
              <w:left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D5584" w14:textId="77777777" w:rsidR="00934640" w:rsidRDefault="00934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</w:p>
        </w:tc>
        <w:tc>
          <w:tcPr>
            <w:tcW w:w="3435" w:type="dxa"/>
            <w:tcBorders>
              <w:top w:val="single" w:sz="8" w:space="0" w:color="FAFAFB"/>
              <w:left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67AA0" w14:textId="77777777" w:rsidR="00934640" w:rsidRDefault="00885509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Recognition</w:t>
            </w:r>
          </w:p>
        </w:tc>
        <w:tc>
          <w:tcPr>
            <w:tcW w:w="1590" w:type="dxa"/>
            <w:tcBorders>
              <w:top w:val="single" w:sz="8" w:space="0" w:color="FAFAFB"/>
              <w:left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B2584" w14:textId="77777777" w:rsidR="00934640" w:rsidRDefault="00885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3</w:t>
            </w:r>
          </w:p>
        </w:tc>
      </w:tr>
      <w:tr w:rsidR="00934640" w14:paraId="654BED3B" w14:textId="77777777">
        <w:tc>
          <w:tcPr>
            <w:tcW w:w="3990" w:type="dxa"/>
            <w:tcBorders>
              <w:top w:val="single" w:sz="8" w:space="0" w:color="FAFAFB"/>
              <w:left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F3B76" w14:textId="77777777" w:rsidR="00934640" w:rsidRDefault="00934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</w:p>
        </w:tc>
        <w:tc>
          <w:tcPr>
            <w:tcW w:w="3435" w:type="dxa"/>
            <w:tcBorders>
              <w:top w:val="single" w:sz="8" w:space="0" w:color="FAFAFB"/>
              <w:left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91036" w14:textId="77777777" w:rsidR="00934640" w:rsidRDefault="00885509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Triggers</w:t>
            </w:r>
          </w:p>
        </w:tc>
        <w:tc>
          <w:tcPr>
            <w:tcW w:w="1590" w:type="dxa"/>
            <w:tcBorders>
              <w:top w:val="single" w:sz="8" w:space="0" w:color="FAFAFB"/>
              <w:left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FA224" w14:textId="77777777" w:rsidR="00934640" w:rsidRDefault="00885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3</w:t>
            </w:r>
          </w:p>
        </w:tc>
      </w:tr>
      <w:tr w:rsidR="00934640" w14:paraId="7410BB6D" w14:textId="77777777">
        <w:tc>
          <w:tcPr>
            <w:tcW w:w="3990" w:type="dxa"/>
            <w:tcBorders>
              <w:top w:val="single" w:sz="8" w:space="0" w:color="FAFAFB"/>
              <w:left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8EC71" w14:textId="77777777" w:rsidR="00934640" w:rsidRDefault="00885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  <w:r>
              <w:rPr>
                <w:rFonts w:ascii="Montserrat" w:eastAsia="Montserrat" w:hAnsi="Montserrat" w:cs="Montserrat"/>
                <w:b/>
                <w:sz w:val="28"/>
                <w:szCs w:val="28"/>
              </w:rPr>
              <w:t>Management</w:t>
            </w:r>
          </w:p>
        </w:tc>
        <w:tc>
          <w:tcPr>
            <w:tcW w:w="3435" w:type="dxa"/>
            <w:tcBorders>
              <w:left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37622" w14:textId="77777777" w:rsidR="00934640" w:rsidRDefault="00885509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Algorithm</w:t>
            </w:r>
          </w:p>
        </w:tc>
        <w:tc>
          <w:tcPr>
            <w:tcW w:w="1590" w:type="dxa"/>
            <w:tcBorders>
              <w:top w:val="single" w:sz="8" w:space="0" w:color="FAFAFB"/>
              <w:left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7A9FA" w14:textId="77777777" w:rsidR="00934640" w:rsidRDefault="00885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4</w:t>
            </w:r>
          </w:p>
        </w:tc>
      </w:tr>
      <w:tr w:rsidR="00934640" w14:paraId="6956CDF9" w14:textId="77777777">
        <w:tc>
          <w:tcPr>
            <w:tcW w:w="3990" w:type="dxa"/>
            <w:tcBorders>
              <w:top w:val="single" w:sz="8" w:space="0" w:color="FAFAFB"/>
              <w:left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33C1C" w14:textId="77777777" w:rsidR="00934640" w:rsidRDefault="00934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</w:p>
        </w:tc>
        <w:tc>
          <w:tcPr>
            <w:tcW w:w="3435" w:type="dxa"/>
            <w:tcBorders>
              <w:left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5CD38" w14:textId="77777777" w:rsidR="00934640" w:rsidRDefault="00885509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Drug doses</w:t>
            </w:r>
          </w:p>
        </w:tc>
        <w:tc>
          <w:tcPr>
            <w:tcW w:w="1590" w:type="dxa"/>
            <w:tcBorders>
              <w:top w:val="single" w:sz="8" w:space="0" w:color="FAFAFB"/>
              <w:left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ECF62" w14:textId="77777777" w:rsidR="00934640" w:rsidRDefault="00885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5</w:t>
            </w:r>
          </w:p>
        </w:tc>
      </w:tr>
      <w:tr w:rsidR="00934640" w14:paraId="739A7A4B" w14:textId="77777777">
        <w:tc>
          <w:tcPr>
            <w:tcW w:w="3990" w:type="dxa"/>
            <w:tcBorders>
              <w:top w:val="single" w:sz="8" w:space="0" w:color="FAFAFB"/>
              <w:left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8AE76" w14:textId="77777777" w:rsidR="00934640" w:rsidRDefault="00934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</w:p>
        </w:tc>
        <w:tc>
          <w:tcPr>
            <w:tcW w:w="3435" w:type="dxa"/>
            <w:tcBorders>
              <w:top w:val="single" w:sz="8" w:space="0" w:color="FAFAFB"/>
              <w:left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9B903" w14:textId="77777777" w:rsidR="00934640" w:rsidRDefault="00885509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Biphasic Reaction</w:t>
            </w:r>
          </w:p>
        </w:tc>
        <w:tc>
          <w:tcPr>
            <w:tcW w:w="1590" w:type="dxa"/>
            <w:tcBorders>
              <w:top w:val="single" w:sz="8" w:space="0" w:color="FAFAFB"/>
              <w:left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B8141" w14:textId="77777777" w:rsidR="00934640" w:rsidRDefault="00885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5</w:t>
            </w:r>
          </w:p>
        </w:tc>
      </w:tr>
      <w:tr w:rsidR="00934640" w14:paraId="53C9AC2F" w14:textId="77777777">
        <w:tc>
          <w:tcPr>
            <w:tcW w:w="3990" w:type="dxa"/>
            <w:tcBorders>
              <w:top w:val="single" w:sz="8" w:space="0" w:color="FAFAFB"/>
              <w:left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28DBB" w14:textId="77777777" w:rsidR="00934640" w:rsidRDefault="00934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</w:p>
        </w:tc>
        <w:tc>
          <w:tcPr>
            <w:tcW w:w="3435" w:type="dxa"/>
            <w:tcBorders>
              <w:top w:val="single" w:sz="8" w:space="0" w:color="FAFAFB"/>
              <w:left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3E36C" w14:textId="77777777" w:rsidR="00934640" w:rsidRDefault="00885509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Investigation</w:t>
            </w:r>
          </w:p>
        </w:tc>
        <w:tc>
          <w:tcPr>
            <w:tcW w:w="1590" w:type="dxa"/>
            <w:tcBorders>
              <w:top w:val="single" w:sz="8" w:space="0" w:color="FAFAFB"/>
              <w:left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891AF" w14:textId="77777777" w:rsidR="00934640" w:rsidRDefault="00885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5</w:t>
            </w:r>
          </w:p>
        </w:tc>
      </w:tr>
      <w:tr w:rsidR="00934640" w14:paraId="6914C57A" w14:textId="77777777">
        <w:tc>
          <w:tcPr>
            <w:tcW w:w="3990" w:type="dxa"/>
            <w:tcBorders>
              <w:top w:val="single" w:sz="8" w:space="0" w:color="FAFAFB"/>
              <w:left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F5718" w14:textId="77777777" w:rsidR="00934640" w:rsidRDefault="00934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</w:p>
        </w:tc>
        <w:tc>
          <w:tcPr>
            <w:tcW w:w="3435" w:type="dxa"/>
            <w:tcBorders>
              <w:top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D339F" w14:textId="77777777" w:rsidR="00934640" w:rsidRDefault="00885509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Documentation</w:t>
            </w:r>
          </w:p>
        </w:tc>
        <w:tc>
          <w:tcPr>
            <w:tcW w:w="1590" w:type="dxa"/>
            <w:tcBorders>
              <w:top w:val="single" w:sz="8" w:space="0" w:color="FAFAFB"/>
              <w:left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23700" w14:textId="77777777" w:rsidR="00934640" w:rsidRDefault="00885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6</w:t>
            </w:r>
          </w:p>
        </w:tc>
      </w:tr>
      <w:tr w:rsidR="00934640" w14:paraId="2B8C1C95" w14:textId="77777777">
        <w:tc>
          <w:tcPr>
            <w:tcW w:w="3990" w:type="dxa"/>
            <w:tcBorders>
              <w:top w:val="single" w:sz="8" w:space="0" w:color="FAFAFB"/>
              <w:left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8C84A" w14:textId="77777777" w:rsidR="00934640" w:rsidRDefault="00934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</w:p>
        </w:tc>
        <w:tc>
          <w:tcPr>
            <w:tcW w:w="3435" w:type="dxa"/>
            <w:tcBorders>
              <w:top w:val="single" w:sz="8" w:space="0" w:color="FAFAFB"/>
              <w:left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89918" w14:textId="77777777" w:rsidR="00934640" w:rsidRDefault="00885509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Observation</w:t>
            </w:r>
          </w:p>
        </w:tc>
        <w:tc>
          <w:tcPr>
            <w:tcW w:w="1590" w:type="dxa"/>
            <w:tcBorders>
              <w:top w:val="single" w:sz="8" w:space="0" w:color="FAFAFB"/>
              <w:left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6223C" w14:textId="77777777" w:rsidR="00934640" w:rsidRDefault="00885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6</w:t>
            </w:r>
          </w:p>
        </w:tc>
      </w:tr>
      <w:tr w:rsidR="00934640" w14:paraId="1D150316" w14:textId="77777777">
        <w:tc>
          <w:tcPr>
            <w:tcW w:w="3990" w:type="dxa"/>
            <w:tcBorders>
              <w:top w:val="single" w:sz="8" w:space="0" w:color="FAFAFB"/>
              <w:left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1503A" w14:textId="77777777" w:rsidR="00934640" w:rsidRDefault="00885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  <w:r>
              <w:rPr>
                <w:rFonts w:ascii="Montserrat" w:eastAsia="Montserrat" w:hAnsi="Montserrat" w:cs="Montserrat"/>
                <w:b/>
                <w:sz w:val="28"/>
                <w:szCs w:val="28"/>
              </w:rPr>
              <w:t xml:space="preserve">Discharge &amp; </w:t>
            </w:r>
            <w:proofErr w:type="gramStart"/>
            <w:r>
              <w:rPr>
                <w:rFonts w:ascii="Montserrat" w:eastAsia="Montserrat" w:hAnsi="Montserrat" w:cs="Montserrat"/>
                <w:b/>
                <w:sz w:val="28"/>
                <w:szCs w:val="28"/>
              </w:rPr>
              <w:t>Follow</w:t>
            </w:r>
            <w:proofErr w:type="gramEnd"/>
            <w:r>
              <w:rPr>
                <w:rFonts w:ascii="Montserrat" w:eastAsia="Montserrat" w:hAnsi="Montserrat" w:cs="Montserrat"/>
                <w:b/>
                <w:sz w:val="28"/>
                <w:szCs w:val="28"/>
              </w:rPr>
              <w:t xml:space="preserve"> up</w:t>
            </w:r>
          </w:p>
        </w:tc>
        <w:tc>
          <w:tcPr>
            <w:tcW w:w="3435" w:type="dxa"/>
            <w:tcBorders>
              <w:top w:val="single" w:sz="8" w:space="0" w:color="FAFAFB"/>
              <w:left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FA194" w14:textId="77777777" w:rsidR="00934640" w:rsidRDefault="00885509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Adrenaline Auto Injectors</w:t>
            </w:r>
          </w:p>
        </w:tc>
        <w:tc>
          <w:tcPr>
            <w:tcW w:w="1590" w:type="dxa"/>
            <w:tcBorders>
              <w:top w:val="single" w:sz="8" w:space="0" w:color="FAFAFB"/>
              <w:left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682CF" w14:textId="77777777" w:rsidR="00934640" w:rsidRDefault="00885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7</w:t>
            </w:r>
          </w:p>
        </w:tc>
      </w:tr>
      <w:tr w:rsidR="00934640" w14:paraId="5BCA46BF" w14:textId="77777777">
        <w:tc>
          <w:tcPr>
            <w:tcW w:w="3990" w:type="dxa"/>
            <w:tcBorders>
              <w:top w:val="single" w:sz="8" w:space="0" w:color="FAFAFB"/>
              <w:left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42C32" w14:textId="77777777" w:rsidR="00934640" w:rsidRDefault="00934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</w:p>
        </w:tc>
        <w:tc>
          <w:tcPr>
            <w:tcW w:w="3435" w:type="dxa"/>
            <w:tcBorders>
              <w:top w:val="single" w:sz="8" w:space="0" w:color="FAFAFB"/>
              <w:left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065C2" w14:textId="77777777" w:rsidR="00934640" w:rsidRDefault="00885509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Patient Information</w:t>
            </w:r>
          </w:p>
        </w:tc>
        <w:tc>
          <w:tcPr>
            <w:tcW w:w="1590" w:type="dxa"/>
            <w:tcBorders>
              <w:top w:val="single" w:sz="8" w:space="0" w:color="FAFAFB"/>
              <w:left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CBD63" w14:textId="77777777" w:rsidR="00934640" w:rsidRDefault="00885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7</w:t>
            </w:r>
          </w:p>
        </w:tc>
      </w:tr>
      <w:tr w:rsidR="00934640" w14:paraId="0D96F0F4" w14:textId="77777777">
        <w:tc>
          <w:tcPr>
            <w:tcW w:w="3990" w:type="dxa"/>
            <w:tcBorders>
              <w:top w:val="single" w:sz="8" w:space="0" w:color="FAFAFB"/>
              <w:left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8E7AC" w14:textId="77777777" w:rsidR="00934640" w:rsidRDefault="00934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</w:p>
        </w:tc>
        <w:tc>
          <w:tcPr>
            <w:tcW w:w="3435" w:type="dxa"/>
            <w:tcBorders>
              <w:top w:val="single" w:sz="8" w:space="0" w:color="FAFAFB"/>
              <w:left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CACF7" w14:textId="77777777" w:rsidR="00934640" w:rsidRDefault="00885509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Allergy Plan</w:t>
            </w:r>
          </w:p>
        </w:tc>
        <w:tc>
          <w:tcPr>
            <w:tcW w:w="1590" w:type="dxa"/>
            <w:tcBorders>
              <w:top w:val="single" w:sz="8" w:space="0" w:color="FAFAFB"/>
              <w:left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466C1" w14:textId="77777777" w:rsidR="00934640" w:rsidRDefault="00885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8</w:t>
            </w:r>
          </w:p>
        </w:tc>
      </w:tr>
      <w:tr w:rsidR="00934640" w14:paraId="4C0278EC" w14:textId="77777777">
        <w:tc>
          <w:tcPr>
            <w:tcW w:w="3990" w:type="dxa"/>
            <w:tcBorders>
              <w:top w:val="single" w:sz="8" w:space="0" w:color="FAFAFB"/>
              <w:left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67769" w14:textId="77777777" w:rsidR="00934640" w:rsidRDefault="00934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</w:p>
        </w:tc>
        <w:tc>
          <w:tcPr>
            <w:tcW w:w="3435" w:type="dxa"/>
            <w:tcBorders>
              <w:top w:val="single" w:sz="8" w:space="0" w:color="FAFAFB"/>
              <w:left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FEEE0" w14:textId="77777777" w:rsidR="00934640" w:rsidRDefault="00885509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Allergy Nurses</w:t>
            </w:r>
          </w:p>
        </w:tc>
        <w:tc>
          <w:tcPr>
            <w:tcW w:w="1590" w:type="dxa"/>
            <w:tcBorders>
              <w:top w:val="single" w:sz="8" w:space="0" w:color="FAFAFB"/>
              <w:left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C11C4" w14:textId="77777777" w:rsidR="00934640" w:rsidRDefault="00885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8</w:t>
            </w:r>
          </w:p>
        </w:tc>
      </w:tr>
      <w:tr w:rsidR="00934640" w14:paraId="7A8C0BA9" w14:textId="77777777">
        <w:tc>
          <w:tcPr>
            <w:tcW w:w="3990" w:type="dxa"/>
            <w:tcBorders>
              <w:top w:val="single" w:sz="8" w:space="0" w:color="FAFAFB"/>
              <w:left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5E515" w14:textId="77777777" w:rsidR="00934640" w:rsidRDefault="00934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</w:p>
        </w:tc>
        <w:tc>
          <w:tcPr>
            <w:tcW w:w="3435" w:type="dxa"/>
            <w:tcBorders>
              <w:top w:val="single" w:sz="8" w:space="0" w:color="FAFAFB"/>
              <w:left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206F6" w14:textId="77777777" w:rsidR="00934640" w:rsidRDefault="00885509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Outpatient Clinic</w:t>
            </w:r>
          </w:p>
        </w:tc>
        <w:tc>
          <w:tcPr>
            <w:tcW w:w="1590" w:type="dxa"/>
            <w:tcBorders>
              <w:top w:val="single" w:sz="8" w:space="0" w:color="FAFAFB"/>
              <w:left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1C4EA" w14:textId="77777777" w:rsidR="00934640" w:rsidRDefault="00885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8-9</w:t>
            </w:r>
          </w:p>
        </w:tc>
      </w:tr>
      <w:tr w:rsidR="00934640" w14:paraId="68784253" w14:textId="77777777">
        <w:tc>
          <w:tcPr>
            <w:tcW w:w="3990" w:type="dxa"/>
            <w:tcBorders>
              <w:top w:val="single" w:sz="8" w:space="0" w:color="FAFAFB"/>
              <w:left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85D9C" w14:textId="77777777" w:rsidR="00934640" w:rsidRDefault="00885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  <w:r>
              <w:rPr>
                <w:rFonts w:ascii="Montserrat" w:eastAsia="Montserrat" w:hAnsi="Montserrat" w:cs="Montserrat"/>
                <w:b/>
                <w:sz w:val="28"/>
                <w:szCs w:val="28"/>
              </w:rPr>
              <w:t>Discharge Checklist</w:t>
            </w:r>
          </w:p>
        </w:tc>
        <w:tc>
          <w:tcPr>
            <w:tcW w:w="3435" w:type="dxa"/>
            <w:tcBorders>
              <w:top w:val="single" w:sz="8" w:space="0" w:color="FAFAFB"/>
              <w:left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C1664" w14:textId="77777777" w:rsidR="00934640" w:rsidRDefault="00934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8" w:space="0" w:color="FAFAFB"/>
              <w:left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3E9AB" w14:textId="77777777" w:rsidR="00934640" w:rsidRDefault="00885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10</w:t>
            </w:r>
          </w:p>
        </w:tc>
      </w:tr>
      <w:tr w:rsidR="00934640" w14:paraId="6473F5E7" w14:textId="77777777">
        <w:tc>
          <w:tcPr>
            <w:tcW w:w="3990" w:type="dxa"/>
            <w:tcBorders>
              <w:top w:val="single" w:sz="8" w:space="0" w:color="FAFAFB"/>
              <w:left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55812" w14:textId="77777777" w:rsidR="00934640" w:rsidRDefault="00885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  <w:r>
              <w:rPr>
                <w:rFonts w:ascii="Montserrat" w:eastAsia="Montserrat" w:hAnsi="Montserrat" w:cs="Montserrat"/>
                <w:b/>
                <w:sz w:val="28"/>
                <w:szCs w:val="28"/>
              </w:rPr>
              <w:t>References &amp; Resources</w:t>
            </w:r>
          </w:p>
        </w:tc>
        <w:tc>
          <w:tcPr>
            <w:tcW w:w="3435" w:type="dxa"/>
            <w:tcBorders>
              <w:top w:val="single" w:sz="8" w:space="0" w:color="FAFAFB"/>
              <w:left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09649" w14:textId="77777777" w:rsidR="00934640" w:rsidRDefault="00934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8" w:space="0" w:color="FAFAFB"/>
              <w:left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25000" w14:textId="77777777" w:rsidR="00934640" w:rsidRDefault="00885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11</w:t>
            </w:r>
          </w:p>
        </w:tc>
      </w:tr>
      <w:tr w:rsidR="00934640" w14:paraId="3F932AA2" w14:textId="77777777">
        <w:tc>
          <w:tcPr>
            <w:tcW w:w="3990" w:type="dxa"/>
            <w:tcBorders>
              <w:top w:val="single" w:sz="8" w:space="0" w:color="FAFAFB"/>
              <w:left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D79F5" w14:textId="77777777" w:rsidR="00934640" w:rsidRDefault="00885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  <w:r>
              <w:rPr>
                <w:rFonts w:ascii="Montserrat" w:eastAsia="Montserrat" w:hAnsi="Montserrat" w:cs="Montserrat"/>
                <w:b/>
                <w:sz w:val="28"/>
                <w:szCs w:val="28"/>
              </w:rPr>
              <w:t>Contact Details</w:t>
            </w:r>
          </w:p>
        </w:tc>
        <w:tc>
          <w:tcPr>
            <w:tcW w:w="3435" w:type="dxa"/>
            <w:tcBorders>
              <w:top w:val="single" w:sz="8" w:space="0" w:color="FAFAFB"/>
              <w:left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C7A14" w14:textId="77777777" w:rsidR="00934640" w:rsidRDefault="00934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8" w:space="0" w:color="FAFAFB"/>
              <w:left w:val="single" w:sz="8" w:space="0" w:color="FAFAFB"/>
              <w:bottom w:val="single" w:sz="8" w:space="0" w:color="FAFAFB"/>
              <w:right w:val="single" w:sz="8" w:space="0" w:color="FAFAF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43572" w14:textId="77777777" w:rsidR="00934640" w:rsidRDefault="00885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12</w:t>
            </w:r>
          </w:p>
        </w:tc>
      </w:tr>
    </w:tbl>
    <w:p w14:paraId="0BD768FD" w14:textId="77777777" w:rsidR="00934640" w:rsidRDefault="00934640">
      <w:pPr>
        <w:spacing w:after="200" w:line="240" w:lineRule="auto"/>
        <w:jc w:val="center"/>
        <w:rPr>
          <w:rFonts w:ascii="Montserrat" w:eastAsia="Montserrat" w:hAnsi="Montserrat" w:cs="Montserrat"/>
          <w:sz w:val="28"/>
          <w:szCs w:val="28"/>
        </w:rPr>
      </w:pPr>
    </w:p>
    <w:tbl>
      <w:tblPr>
        <w:tblStyle w:val="a0"/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0"/>
      </w:tblGrid>
      <w:tr w:rsidR="00934640" w14:paraId="47184302" w14:textId="77777777">
        <w:tc>
          <w:tcPr>
            <w:tcW w:w="960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3671C" w14:textId="77777777" w:rsidR="00934640" w:rsidRDefault="00885509">
            <w:pPr>
              <w:spacing w:line="240" w:lineRule="auto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  <w:r>
              <w:rPr>
                <w:rFonts w:ascii="Montserrat" w:eastAsia="Montserrat" w:hAnsi="Montserrat" w:cs="Montserrat"/>
                <w:b/>
                <w:sz w:val="28"/>
                <w:szCs w:val="28"/>
              </w:rPr>
              <w:t>KEY POINTS</w:t>
            </w:r>
          </w:p>
          <w:p w14:paraId="6BF775A9" w14:textId="77777777" w:rsidR="00934640" w:rsidRDefault="00885509">
            <w:pPr>
              <w:numPr>
                <w:ilvl w:val="0"/>
                <w:numId w:val="8"/>
              </w:numPr>
              <w:spacing w:line="240" w:lineRule="auto"/>
              <w:rPr>
                <w:rFonts w:ascii="Montserrat" w:eastAsia="Montserrat" w:hAnsi="Montserrat" w:cs="Montserrat"/>
                <w:sz w:val="26"/>
                <w:szCs w:val="26"/>
              </w:rPr>
            </w:pPr>
            <w:r>
              <w:rPr>
                <w:rFonts w:ascii="Montserrat" w:eastAsia="Montserrat" w:hAnsi="Montserrat" w:cs="Montserrat"/>
                <w:sz w:val="26"/>
                <w:szCs w:val="26"/>
              </w:rPr>
              <w:t xml:space="preserve">Anaphylaxis is </w:t>
            </w:r>
            <w:r>
              <w:rPr>
                <w:rFonts w:ascii="Montserrat" w:eastAsia="Montserrat" w:hAnsi="Montserrat" w:cs="Montserrat"/>
                <w:b/>
                <w:sz w:val="26"/>
                <w:szCs w:val="26"/>
              </w:rPr>
              <w:t>life threatening</w:t>
            </w:r>
            <w:r>
              <w:rPr>
                <w:rFonts w:ascii="Montserrat" w:eastAsia="Montserrat" w:hAnsi="Montserrat" w:cs="Montserrat"/>
                <w:sz w:val="26"/>
                <w:szCs w:val="26"/>
              </w:rPr>
              <w:t>, use an ABCDE approach, call for senior help early, and reassess regularly.</w:t>
            </w:r>
          </w:p>
          <w:p w14:paraId="0F69C218" w14:textId="77777777" w:rsidR="00934640" w:rsidRDefault="00885509">
            <w:pPr>
              <w:numPr>
                <w:ilvl w:val="0"/>
                <w:numId w:val="8"/>
              </w:numPr>
              <w:spacing w:line="240" w:lineRule="auto"/>
              <w:rPr>
                <w:rFonts w:ascii="Montserrat" w:eastAsia="Montserrat" w:hAnsi="Montserrat" w:cs="Montserrat"/>
                <w:sz w:val="26"/>
                <w:szCs w:val="26"/>
              </w:rPr>
            </w:pPr>
            <w:r>
              <w:rPr>
                <w:rFonts w:ascii="Montserrat" w:eastAsia="Montserrat" w:hAnsi="Montserrat" w:cs="Montserrat"/>
                <w:sz w:val="26"/>
                <w:szCs w:val="26"/>
              </w:rPr>
              <w:t>If in doubt</w:t>
            </w:r>
            <w:r>
              <w:rPr>
                <w:rFonts w:ascii="Montserrat" w:eastAsia="Montserrat" w:hAnsi="Montserrat" w:cs="Montserrat"/>
                <w:b/>
                <w:sz w:val="26"/>
                <w:szCs w:val="26"/>
              </w:rPr>
              <w:t xml:space="preserve"> give adrenaline</w:t>
            </w:r>
            <w:r>
              <w:rPr>
                <w:rFonts w:ascii="Montserrat" w:eastAsia="Montserrat" w:hAnsi="Montserrat" w:cs="Montserrat"/>
                <w:sz w:val="26"/>
                <w:szCs w:val="26"/>
              </w:rPr>
              <w:t>.</w:t>
            </w:r>
          </w:p>
          <w:p w14:paraId="6747C332" w14:textId="77777777" w:rsidR="00934640" w:rsidRDefault="0088550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6"/>
                <w:szCs w:val="26"/>
              </w:rPr>
            </w:pPr>
            <w:r>
              <w:rPr>
                <w:rFonts w:ascii="Montserrat" w:eastAsia="Montserrat" w:hAnsi="Montserrat" w:cs="Montserrat"/>
                <w:sz w:val="26"/>
                <w:szCs w:val="26"/>
              </w:rPr>
              <w:t xml:space="preserve">All children with anaphylaxis should be </w:t>
            </w:r>
            <w:r>
              <w:rPr>
                <w:rFonts w:ascii="Montserrat" w:eastAsia="Montserrat" w:hAnsi="Montserrat" w:cs="Montserrat"/>
                <w:b/>
                <w:sz w:val="26"/>
                <w:szCs w:val="26"/>
              </w:rPr>
              <w:t xml:space="preserve">admitted </w:t>
            </w:r>
            <w:r>
              <w:rPr>
                <w:rFonts w:ascii="Montserrat" w:eastAsia="Montserrat" w:hAnsi="Montserrat" w:cs="Montserrat"/>
                <w:sz w:val="26"/>
                <w:szCs w:val="26"/>
              </w:rPr>
              <w:t>for observation.</w:t>
            </w:r>
          </w:p>
        </w:tc>
      </w:tr>
    </w:tbl>
    <w:p w14:paraId="08CF8882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8"/>
          <w:szCs w:val="28"/>
        </w:rPr>
      </w:pPr>
    </w:p>
    <w:p w14:paraId="1CB4A278" w14:textId="77777777" w:rsidR="00934640" w:rsidRDefault="00885509">
      <w:pPr>
        <w:spacing w:after="200" w:line="240" w:lineRule="auto"/>
        <w:jc w:val="center"/>
        <w:rPr>
          <w:rFonts w:ascii="Montserrat" w:eastAsia="Montserrat" w:hAnsi="Montserrat" w:cs="Montserrat"/>
          <w:sz w:val="28"/>
          <w:szCs w:val="28"/>
        </w:rPr>
      </w:pPr>
      <w:r>
        <w:rPr>
          <w:rFonts w:ascii="Montserrat" w:eastAsia="Montserrat" w:hAnsi="Montserrat" w:cs="Montserrat"/>
          <w:b/>
          <w:sz w:val="60"/>
          <w:szCs w:val="60"/>
        </w:rPr>
        <w:lastRenderedPageBreak/>
        <w:t>Overview</w:t>
      </w:r>
    </w:p>
    <w:p w14:paraId="58C994C2" w14:textId="77777777" w:rsidR="00934640" w:rsidRDefault="00885509">
      <w:pPr>
        <w:spacing w:line="240" w:lineRule="auto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DEFINITION</w:t>
      </w:r>
    </w:p>
    <w:p w14:paraId="485CB509" w14:textId="77777777" w:rsidR="00934640" w:rsidRDefault="00885509">
      <w:pPr>
        <w:spacing w:before="200"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Anaphylaxis is a severe, life-threatening, </w:t>
      </w:r>
      <w:proofErr w:type="spellStart"/>
      <w:proofErr w:type="gramStart"/>
      <w:r>
        <w:rPr>
          <w:rFonts w:ascii="Montserrat" w:eastAsia="Montserrat" w:hAnsi="Montserrat" w:cs="Montserrat"/>
          <w:sz w:val="24"/>
          <w:szCs w:val="24"/>
        </w:rPr>
        <w:t>generalised</w:t>
      </w:r>
      <w:proofErr w:type="spellEnd"/>
      <w:proofErr w:type="gramEnd"/>
      <w:r>
        <w:rPr>
          <w:rFonts w:ascii="Montserrat" w:eastAsia="Montserrat" w:hAnsi="Montserrat" w:cs="Montserrat"/>
          <w:sz w:val="24"/>
          <w:szCs w:val="24"/>
        </w:rPr>
        <w:t xml:space="preserve"> or systemic hypersensitivity reaction. It is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characterised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by rapidly developing life-threatening airway and/or breathing and/or circulation problems and usually associated with skin and mucosal change</w:t>
      </w:r>
      <w:r>
        <w:rPr>
          <w:rFonts w:ascii="Montserrat" w:eastAsia="Montserrat" w:hAnsi="Montserrat" w:cs="Montserrat"/>
          <w:sz w:val="24"/>
          <w:szCs w:val="24"/>
        </w:rPr>
        <w:t xml:space="preserve">s </w:t>
      </w:r>
      <w:r>
        <w:rPr>
          <w:rFonts w:ascii="Montserrat" w:eastAsia="Montserrat" w:hAnsi="Montserrat" w:cs="Montserrat"/>
          <w:sz w:val="24"/>
          <w:szCs w:val="24"/>
          <w:vertAlign w:val="superscript"/>
        </w:rPr>
        <w:t>1</w:t>
      </w:r>
      <w:r>
        <w:rPr>
          <w:rFonts w:ascii="Montserrat" w:eastAsia="Montserrat" w:hAnsi="Montserrat" w:cs="Montserrat"/>
          <w:sz w:val="24"/>
          <w:szCs w:val="24"/>
        </w:rPr>
        <w:t xml:space="preserve">. </w:t>
      </w:r>
    </w:p>
    <w:p w14:paraId="2799FCF4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5989D895" w14:textId="77777777" w:rsidR="00934640" w:rsidRDefault="00885509">
      <w:pPr>
        <w:spacing w:line="240" w:lineRule="auto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RECOGNITION</w:t>
      </w:r>
    </w:p>
    <w:p w14:paraId="1846B1F6" w14:textId="77777777" w:rsidR="00934640" w:rsidRDefault="00885509">
      <w:pPr>
        <w:spacing w:before="200" w:after="200"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Anaphylaxis is likely when all 3 criteria are met </w:t>
      </w:r>
      <w:r>
        <w:rPr>
          <w:rFonts w:ascii="Montserrat" w:eastAsia="Montserrat" w:hAnsi="Montserrat" w:cs="Montserrat"/>
          <w:sz w:val="24"/>
          <w:szCs w:val="24"/>
          <w:vertAlign w:val="superscript"/>
        </w:rPr>
        <w:t>2</w:t>
      </w:r>
      <w:r>
        <w:rPr>
          <w:rFonts w:ascii="Montserrat" w:eastAsia="Montserrat" w:hAnsi="Montserrat" w:cs="Montserrat"/>
          <w:sz w:val="24"/>
          <w:szCs w:val="24"/>
        </w:rPr>
        <w:t>:</w:t>
      </w:r>
    </w:p>
    <w:p w14:paraId="6B25D812" w14:textId="77777777" w:rsidR="00934640" w:rsidRDefault="00885509">
      <w:pPr>
        <w:ind w:left="1080" w:hanging="360"/>
        <w:rPr>
          <w:rFonts w:ascii="Montserrat" w:eastAsia="Montserrat" w:hAnsi="Montserrat" w:cs="Montserrat"/>
          <w:sz w:val="24"/>
          <w:szCs w:val="24"/>
        </w:rPr>
      </w:pPr>
      <w:proofErr w:type="gramStart"/>
      <w:r>
        <w:rPr>
          <w:rFonts w:ascii="Montserrat" w:eastAsia="Montserrat" w:hAnsi="Montserrat" w:cs="Montserrat"/>
          <w:sz w:val="24"/>
          <w:szCs w:val="24"/>
        </w:rPr>
        <w:t xml:space="preserve">●  </w:t>
      </w:r>
      <w:r>
        <w:rPr>
          <w:rFonts w:ascii="Montserrat" w:eastAsia="Montserrat" w:hAnsi="Montserrat" w:cs="Montserrat"/>
          <w:sz w:val="24"/>
          <w:szCs w:val="24"/>
        </w:rPr>
        <w:tab/>
      </w:r>
      <w:proofErr w:type="gramEnd"/>
      <w:r>
        <w:rPr>
          <w:rFonts w:ascii="Montserrat" w:eastAsia="Montserrat" w:hAnsi="Montserrat" w:cs="Montserrat"/>
          <w:sz w:val="24"/>
          <w:szCs w:val="24"/>
        </w:rPr>
        <w:t>Sudden onset and rapid progression of symptoms.</w:t>
      </w:r>
    </w:p>
    <w:p w14:paraId="25DF231A" w14:textId="77777777" w:rsidR="00934640" w:rsidRDefault="00885509">
      <w:pPr>
        <w:ind w:left="1080" w:hanging="360"/>
        <w:rPr>
          <w:rFonts w:ascii="Montserrat" w:eastAsia="Montserrat" w:hAnsi="Montserrat" w:cs="Montserrat"/>
          <w:sz w:val="24"/>
          <w:szCs w:val="24"/>
        </w:rPr>
      </w:pPr>
      <w:proofErr w:type="gramStart"/>
      <w:r>
        <w:rPr>
          <w:rFonts w:ascii="Montserrat" w:eastAsia="Montserrat" w:hAnsi="Montserrat" w:cs="Montserrat"/>
          <w:sz w:val="24"/>
          <w:szCs w:val="24"/>
        </w:rPr>
        <w:t xml:space="preserve">●  </w:t>
      </w:r>
      <w:r>
        <w:rPr>
          <w:rFonts w:ascii="Montserrat" w:eastAsia="Montserrat" w:hAnsi="Montserrat" w:cs="Montserrat"/>
          <w:sz w:val="24"/>
          <w:szCs w:val="24"/>
        </w:rPr>
        <w:tab/>
      </w:r>
      <w:proofErr w:type="gramEnd"/>
      <w:r>
        <w:rPr>
          <w:rFonts w:ascii="Montserrat" w:eastAsia="Montserrat" w:hAnsi="Montserrat" w:cs="Montserrat"/>
          <w:sz w:val="24"/>
          <w:szCs w:val="24"/>
        </w:rPr>
        <w:t>Life-threatening Airway and/or Breathing and/or Circulation.</w:t>
      </w:r>
    </w:p>
    <w:p w14:paraId="7C5259F5" w14:textId="77777777" w:rsidR="00934640" w:rsidRDefault="00885509">
      <w:pPr>
        <w:ind w:left="1080" w:hanging="360"/>
        <w:rPr>
          <w:rFonts w:ascii="Montserrat" w:eastAsia="Montserrat" w:hAnsi="Montserrat" w:cs="Montserrat"/>
          <w:sz w:val="24"/>
          <w:szCs w:val="24"/>
        </w:rPr>
      </w:pPr>
      <w:proofErr w:type="gramStart"/>
      <w:r>
        <w:rPr>
          <w:rFonts w:ascii="Montserrat" w:eastAsia="Montserrat" w:hAnsi="Montserrat" w:cs="Montserrat"/>
          <w:sz w:val="24"/>
          <w:szCs w:val="24"/>
        </w:rPr>
        <w:t xml:space="preserve">●  </w:t>
      </w:r>
      <w:r>
        <w:rPr>
          <w:rFonts w:ascii="Montserrat" w:eastAsia="Montserrat" w:hAnsi="Montserrat" w:cs="Montserrat"/>
          <w:sz w:val="24"/>
          <w:szCs w:val="24"/>
        </w:rPr>
        <w:tab/>
      </w:r>
      <w:proofErr w:type="gramEnd"/>
      <w:r>
        <w:rPr>
          <w:rFonts w:ascii="Montserrat" w:eastAsia="Montserrat" w:hAnsi="Montserrat" w:cs="Montserrat"/>
          <w:sz w:val="24"/>
          <w:szCs w:val="24"/>
        </w:rPr>
        <w:t>Skin or mucosal changes (flushing, urticaria, angioedema)</w:t>
      </w:r>
    </w:p>
    <w:p w14:paraId="7E521113" w14:textId="77777777" w:rsidR="00934640" w:rsidRDefault="00885509">
      <w:pPr>
        <w:spacing w:before="200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Exposure to a known allergen supports the diagnosis. </w:t>
      </w:r>
    </w:p>
    <w:p w14:paraId="2D65F685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3BAF2675" w14:textId="77777777" w:rsidR="00934640" w:rsidRDefault="00885509">
      <w:pPr>
        <w:spacing w:after="200" w:line="240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8"/>
          <w:szCs w:val="28"/>
        </w:rPr>
        <w:t xml:space="preserve">TOP TIPS FOR RECOGNITION: </w:t>
      </w:r>
      <w:r>
        <w:rPr>
          <w:rFonts w:ascii="Montserrat" w:eastAsia="Montserrat" w:hAnsi="Montserrat" w:cs="Montserrat"/>
          <w:sz w:val="24"/>
          <w:szCs w:val="24"/>
          <w:vertAlign w:val="superscript"/>
        </w:rPr>
        <w:t>2</w:t>
      </w:r>
    </w:p>
    <w:p w14:paraId="49631DAF" w14:textId="77777777" w:rsidR="00934640" w:rsidRDefault="00885509">
      <w:pPr>
        <w:numPr>
          <w:ilvl w:val="0"/>
          <w:numId w:val="2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The variability of features can make anaphylaxis difficult to diagnose.</w:t>
      </w:r>
    </w:p>
    <w:p w14:paraId="7A76B1D7" w14:textId="77777777" w:rsidR="00934640" w:rsidRDefault="00885509">
      <w:pPr>
        <w:numPr>
          <w:ilvl w:val="0"/>
          <w:numId w:val="2"/>
        </w:numPr>
        <w:shd w:val="clear" w:color="auto" w:fill="FFFFFF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Reactions </w:t>
      </w:r>
      <w:r>
        <w:rPr>
          <w:rFonts w:ascii="Montserrat" w:eastAsia="Montserrat" w:hAnsi="Montserrat" w:cs="Montserrat"/>
          <w:i/>
          <w:sz w:val="24"/>
          <w:szCs w:val="24"/>
        </w:rPr>
        <w:t>usually</w:t>
      </w:r>
      <w:r>
        <w:rPr>
          <w:rFonts w:ascii="Montserrat" w:eastAsia="Montserrat" w:hAnsi="Montserrat" w:cs="Montserrat"/>
          <w:sz w:val="24"/>
          <w:szCs w:val="24"/>
        </w:rPr>
        <w:t xml:space="preserve"> begin within minutes and rapidly </w:t>
      </w:r>
      <w:proofErr w:type="gramStart"/>
      <w:r>
        <w:rPr>
          <w:rFonts w:ascii="Montserrat" w:eastAsia="Montserrat" w:hAnsi="Montserrat" w:cs="Montserrat"/>
          <w:sz w:val="24"/>
          <w:szCs w:val="24"/>
        </w:rPr>
        <w:t>progress, but</w:t>
      </w:r>
      <w:proofErr w:type="gram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</w:rPr>
        <w:t>can</w:t>
      </w:r>
      <w:r>
        <w:rPr>
          <w:rFonts w:ascii="Montserrat" w:eastAsia="Montserrat" w:hAnsi="Montserrat" w:cs="Montserrat"/>
          <w:sz w:val="24"/>
          <w:szCs w:val="24"/>
        </w:rPr>
        <w:t xml:space="preserve"> occur 2-3 hours later.</w:t>
      </w:r>
    </w:p>
    <w:p w14:paraId="36917B31" w14:textId="77777777" w:rsidR="00934640" w:rsidRDefault="00885509">
      <w:pPr>
        <w:numPr>
          <w:ilvl w:val="0"/>
          <w:numId w:val="2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Skin or m</w:t>
      </w:r>
      <w:r>
        <w:rPr>
          <w:rFonts w:ascii="Montserrat" w:eastAsia="Montserrat" w:hAnsi="Montserrat" w:cs="Montserrat"/>
          <w:sz w:val="24"/>
          <w:szCs w:val="24"/>
        </w:rPr>
        <w:t>ucosal changes</w:t>
      </w:r>
      <w:r>
        <w:rPr>
          <w:rFonts w:ascii="Montserrat" w:eastAsia="Montserrat" w:hAnsi="Montserrat" w:cs="Montserrat"/>
          <w:b/>
          <w:sz w:val="24"/>
          <w:szCs w:val="24"/>
        </w:rPr>
        <w:t xml:space="preserve"> alone</w:t>
      </w:r>
      <w:r>
        <w:rPr>
          <w:rFonts w:ascii="Montserrat" w:eastAsia="Montserrat" w:hAnsi="Montserrat" w:cs="Montserrat"/>
          <w:sz w:val="24"/>
          <w:szCs w:val="24"/>
        </w:rPr>
        <w:t xml:space="preserve"> are not a sign of anaphylaxis.</w:t>
      </w:r>
    </w:p>
    <w:p w14:paraId="062FEAD5" w14:textId="77777777" w:rsidR="00934640" w:rsidRDefault="00885509">
      <w:pPr>
        <w:numPr>
          <w:ilvl w:val="0"/>
          <w:numId w:val="2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Skin and mucosal changes can be absent in 20% of reactions.</w:t>
      </w:r>
    </w:p>
    <w:p w14:paraId="7750B3A9" w14:textId="77777777" w:rsidR="00934640" w:rsidRDefault="00885509">
      <w:pPr>
        <w:numPr>
          <w:ilvl w:val="0"/>
          <w:numId w:val="2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Gastrointestinal symptoms are common (</w:t>
      </w:r>
      <w:proofErr w:type="gramStart"/>
      <w:r>
        <w:rPr>
          <w:rFonts w:ascii="Montserrat" w:eastAsia="Montserrat" w:hAnsi="Montserrat" w:cs="Montserrat"/>
          <w:sz w:val="24"/>
          <w:szCs w:val="24"/>
        </w:rPr>
        <w:t>e.g.</w:t>
      </w:r>
      <w:proofErr w:type="gramEnd"/>
      <w:r>
        <w:rPr>
          <w:rFonts w:ascii="Montserrat" w:eastAsia="Montserrat" w:hAnsi="Montserrat" w:cs="Montserrat"/>
          <w:sz w:val="24"/>
          <w:szCs w:val="24"/>
        </w:rPr>
        <w:t xml:space="preserve"> vomiting, abdominal pain,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diarrhoea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>).</w:t>
      </w:r>
    </w:p>
    <w:p w14:paraId="6E0942C4" w14:textId="77777777" w:rsidR="00934640" w:rsidRDefault="00934640">
      <w:pPr>
        <w:rPr>
          <w:rFonts w:ascii="Montserrat" w:eastAsia="Montserrat" w:hAnsi="Montserrat" w:cs="Montserrat"/>
          <w:sz w:val="24"/>
          <w:szCs w:val="24"/>
        </w:rPr>
      </w:pPr>
    </w:p>
    <w:p w14:paraId="74535A74" w14:textId="77777777" w:rsidR="00934640" w:rsidRDefault="00885509">
      <w:pPr>
        <w:spacing w:after="200" w:line="240" w:lineRule="auto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TRIGGERS</w:t>
      </w:r>
    </w:p>
    <w:p w14:paraId="3CC1FAB8" w14:textId="77777777" w:rsidR="00934640" w:rsidRDefault="00885509">
      <w:pPr>
        <w:numPr>
          <w:ilvl w:val="0"/>
          <w:numId w:val="10"/>
        </w:numPr>
        <w:ind w:right="-220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Food allergy </w:t>
      </w:r>
      <w:proofErr w:type="gramStart"/>
      <w:r>
        <w:rPr>
          <w:rFonts w:ascii="Montserrat" w:eastAsia="Montserrat" w:hAnsi="Montserrat" w:cs="Montserrat"/>
          <w:sz w:val="24"/>
          <w:szCs w:val="24"/>
        </w:rPr>
        <w:t>e.g.</w:t>
      </w:r>
      <w:proofErr w:type="gramEnd"/>
      <w:r>
        <w:rPr>
          <w:rFonts w:ascii="Montserrat" w:eastAsia="Montserrat" w:hAnsi="Montserrat" w:cs="Montserrat"/>
          <w:sz w:val="24"/>
          <w:szCs w:val="24"/>
        </w:rPr>
        <w:t xml:space="preserve"> peanuts, milk/dairy, egg, wheat, fi</w:t>
      </w:r>
      <w:r>
        <w:rPr>
          <w:rFonts w:ascii="Montserrat" w:eastAsia="Montserrat" w:hAnsi="Montserrat" w:cs="Montserrat"/>
          <w:sz w:val="24"/>
          <w:szCs w:val="24"/>
        </w:rPr>
        <w:t xml:space="preserve">sh/seafood, sesame and soya). These are the </w:t>
      </w:r>
      <w:r>
        <w:rPr>
          <w:rFonts w:ascii="Montserrat" w:eastAsia="Montserrat" w:hAnsi="Montserrat" w:cs="Montserrat"/>
          <w:b/>
          <w:sz w:val="24"/>
          <w:szCs w:val="24"/>
        </w:rPr>
        <w:t>most</w:t>
      </w:r>
      <w:r>
        <w:rPr>
          <w:rFonts w:ascii="Montserrat" w:eastAsia="Montserrat" w:hAnsi="Montserrat" w:cs="Montserrat"/>
          <w:sz w:val="24"/>
          <w:szCs w:val="24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</w:rPr>
        <w:t>common</w:t>
      </w:r>
      <w:r>
        <w:rPr>
          <w:rFonts w:ascii="Montserrat" w:eastAsia="Montserrat" w:hAnsi="Montserrat" w:cs="Montserrat"/>
          <w:sz w:val="24"/>
          <w:szCs w:val="24"/>
        </w:rPr>
        <w:t xml:space="preserve"> causes in children (2).</w:t>
      </w:r>
    </w:p>
    <w:p w14:paraId="78BC31F1" w14:textId="77777777" w:rsidR="00934640" w:rsidRDefault="00885509">
      <w:pPr>
        <w:numPr>
          <w:ilvl w:val="0"/>
          <w:numId w:val="10"/>
        </w:numPr>
        <w:ind w:right="-220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Medicines (</w:t>
      </w:r>
      <w:proofErr w:type="gramStart"/>
      <w:r>
        <w:rPr>
          <w:rFonts w:ascii="Montserrat" w:eastAsia="Montserrat" w:hAnsi="Montserrat" w:cs="Montserrat"/>
          <w:sz w:val="24"/>
          <w:szCs w:val="24"/>
        </w:rPr>
        <w:t>e.g.</w:t>
      </w:r>
      <w:proofErr w:type="gramEnd"/>
      <w:r>
        <w:rPr>
          <w:rFonts w:ascii="Montserrat" w:eastAsia="Montserrat" w:hAnsi="Montserrat" w:cs="Montserrat"/>
          <w:sz w:val="24"/>
          <w:szCs w:val="24"/>
        </w:rPr>
        <w:t xml:space="preserve"> antibiotics, NSAIDS)</w:t>
      </w:r>
    </w:p>
    <w:p w14:paraId="66D4E73B" w14:textId="77777777" w:rsidR="00934640" w:rsidRDefault="00885509">
      <w:pPr>
        <w:numPr>
          <w:ilvl w:val="0"/>
          <w:numId w:val="10"/>
        </w:numPr>
        <w:ind w:right="-220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Latex</w:t>
      </w:r>
    </w:p>
    <w:p w14:paraId="10B7A5DE" w14:textId="77777777" w:rsidR="00934640" w:rsidRDefault="00885509">
      <w:pPr>
        <w:numPr>
          <w:ilvl w:val="0"/>
          <w:numId w:val="10"/>
        </w:numPr>
        <w:ind w:right="-220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Insect Stings</w:t>
      </w:r>
    </w:p>
    <w:p w14:paraId="7062EA8C" w14:textId="77777777" w:rsidR="00934640" w:rsidRDefault="00885509">
      <w:pPr>
        <w:numPr>
          <w:ilvl w:val="0"/>
          <w:numId w:val="10"/>
        </w:numPr>
        <w:ind w:right="-220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Others: Exercise, idiopathic, monoclonal antibody therapies.</w:t>
      </w:r>
    </w:p>
    <w:p w14:paraId="1DCCDFD8" w14:textId="77777777" w:rsidR="00934640" w:rsidRDefault="00885509">
      <w:pPr>
        <w:spacing w:line="240" w:lineRule="auto"/>
        <w:rPr>
          <w:rFonts w:ascii="Montserrat" w:eastAsia="Montserrat" w:hAnsi="Montserrat" w:cs="Montserrat"/>
          <w:sz w:val="28"/>
          <w:szCs w:val="28"/>
        </w:rPr>
      </w:pPr>
      <w:r>
        <w:rPr>
          <w:rFonts w:ascii="Montserrat" w:eastAsia="Montserrat" w:hAnsi="Montserrat" w:cs="Montserrat"/>
          <w:sz w:val="28"/>
          <w:szCs w:val="28"/>
        </w:rPr>
        <w:t xml:space="preserve"> </w:t>
      </w:r>
    </w:p>
    <w:p w14:paraId="57B412FF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8"/>
          <w:szCs w:val="28"/>
        </w:rPr>
      </w:pPr>
    </w:p>
    <w:p w14:paraId="32499CF3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8"/>
          <w:szCs w:val="28"/>
        </w:rPr>
      </w:pPr>
    </w:p>
    <w:p w14:paraId="4D16E7B9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8"/>
          <w:szCs w:val="28"/>
        </w:rPr>
      </w:pPr>
    </w:p>
    <w:p w14:paraId="02C48F0F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8"/>
          <w:szCs w:val="28"/>
        </w:rPr>
      </w:pPr>
    </w:p>
    <w:p w14:paraId="49B0E6AD" w14:textId="77777777" w:rsidR="00934640" w:rsidRDefault="00885509">
      <w:pPr>
        <w:spacing w:line="240" w:lineRule="auto"/>
        <w:jc w:val="center"/>
        <w:rPr>
          <w:rFonts w:ascii="Montserrat" w:eastAsia="Montserrat" w:hAnsi="Montserrat" w:cs="Montserrat"/>
          <w:b/>
          <w:sz w:val="60"/>
          <w:szCs w:val="60"/>
        </w:rPr>
      </w:pPr>
      <w:r>
        <w:rPr>
          <w:rFonts w:ascii="Montserrat" w:eastAsia="Montserrat" w:hAnsi="Montserrat" w:cs="Montserrat"/>
          <w:b/>
          <w:sz w:val="60"/>
          <w:szCs w:val="60"/>
        </w:rPr>
        <w:lastRenderedPageBreak/>
        <w:t>Management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12F289E" wp14:editId="193604FA">
            <wp:simplePos x="0" y="0"/>
            <wp:positionH relativeFrom="column">
              <wp:posOffset>-35249</wp:posOffset>
            </wp:positionH>
            <wp:positionV relativeFrom="paragraph">
              <wp:posOffset>619125</wp:posOffset>
            </wp:positionV>
            <wp:extent cx="5731200" cy="8264021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42399" t="9968" r="33699" b="7196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2640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28E457B" w14:textId="77777777" w:rsidR="00934640" w:rsidRDefault="00885509">
      <w:pPr>
        <w:spacing w:after="200" w:line="240" w:lineRule="auto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lastRenderedPageBreak/>
        <w:t>DRUG DOSES</w:t>
      </w:r>
    </w:p>
    <w:p w14:paraId="470C46DE" w14:textId="77777777" w:rsidR="00934640" w:rsidRDefault="00885509">
      <w:pPr>
        <w:spacing w:after="200" w:line="240" w:lineRule="auto"/>
        <w:jc w:val="center"/>
        <w:rPr>
          <w:rFonts w:ascii="Montserrat" w:eastAsia="Montserrat" w:hAnsi="Montserrat" w:cs="Montserrat"/>
          <w:b/>
          <w:color w:val="FF0000"/>
          <w:sz w:val="26"/>
          <w:szCs w:val="26"/>
        </w:rPr>
      </w:pPr>
      <w:r>
        <w:rPr>
          <w:rFonts w:ascii="Montserrat" w:eastAsia="Montserrat" w:hAnsi="Montserrat" w:cs="Montserrat"/>
          <w:b/>
          <w:color w:val="FF0000"/>
          <w:sz w:val="26"/>
          <w:szCs w:val="26"/>
        </w:rPr>
        <w:t>*</w:t>
      </w:r>
      <w:proofErr w:type="gramStart"/>
      <w:r>
        <w:rPr>
          <w:rFonts w:ascii="Montserrat" w:eastAsia="Montserrat" w:hAnsi="Montserrat" w:cs="Montserrat"/>
          <w:b/>
          <w:color w:val="FF0000"/>
          <w:sz w:val="26"/>
          <w:szCs w:val="26"/>
        </w:rPr>
        <w:t>we</w:t>
      </w:r>
      <w:proofErr w:type="gramEnd"/>
      <w:r>
        <w:rPr>
          <w:rFonts w:ascii="Montserrat" w:eastAsia="Montserrat" w:hAnsi="Montserrat" w:cs="Montserrat"/>
          <w:b/>
          <w:color w:val="FF0000"/>
          <w:sz w:val="26"/>
          <w:szCs w:val="26"/>
        </w:rPr>
        <w:t xml:space="preserve"> advise prescribers to check all doses in the </w:t>
      </w:r>
      <w:proofErr w:type="spellStart"/>
      <w:r>
        <w:rPr>
          <w:rFonts w:ascii="Montserrat" w:eastAsia="Montserrat" w:hAnsi="Montserrat" w:cs="Montserrat"/>
          <w:b/>
          <w:color w:val="FF0000"/>
          <w:sz w:val="26"/>
          <w:szCs w:val="26"/>
        </w:rPr>
        <w:t>BNFc</w:t>
      </w:r>
      <w:proofErr w:type="spellEnd"/>
      <w:r>
        <w:rPr>
          <w:rFonts w:ascii="Montserrat" w:eastAsia="Montserrat" w:hAnsi="Montserrat" w:cs="Montserrat"/>
          <w:b/>
          <w:color w:val="FF0000"/>
          <w:sz w:val="26"/>
          <w:szCs w:val="26"/>
        </w:rPr>
        <w:t>*</w:t>
      </w:r>
    </w:p>
    <w:tbl>
      <w:tblPr>
        <w:tblStyle w:val="a1"/>
        <w:tblW w:w="89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1485"/>
        <w:gridCol w:w="2205"/>
        <w:gridCol w:w="1980"/>
        <w:gridCol w:w="1350"/>
      </w:tblGrid>
      <w:tr w:rsidR="00934640" w14:paraId="3833BFDF" w14:textId="77777777">
        <w:trPr>
          <w:jc w:val="center"/>
        </w:trPr>
        <w:tc>
          <w:tcPr>
            <w:tcW w:w="1965" w:type="dxa"/>
            <w:shd w:val="clear" w:color="auto" w:fill="45818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77B8E" w14:textId="77777777" w:rsidR="00934640" w:rsidRDefault="00885509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Drugs</w:t>
            </w:r>
          </w:p>
        </w:tc>
        <w:tc>
          <w:tcPr>
            <w:tcW w:w="1485" w:type="dxa"/>
            <w:shd w:val="clear" w:color="auto" w:fill="45818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BC64F" w14:textId="77777777" w:rsidR="00934640" w:rsidRDefault="00885509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&lt;6 months</w:t>
            </w:r>
          </w:p>
        </w:tc>
        <w:tc>
          <w:tcPr>
            <w:tcW w:w="2205" w:type="dxa"/>
            <w:shd w:val="clear" w:color="auto" w:fill="45818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3A8BB" w14:textId="77777777" w:rsidR="00934640" w:rsidRDefault="00885509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6 </w:t>
            </w:r>
            <w:proofErr w:type="spellStart"/>
            <w:r>
              <w:rPr>
                <w:rFonts w:ascii="Montserrat" w:eastAsia="Montserrat" w:hAnsi="Montserrat" w:cs="Montserrat"/>
              </w:rPr>
              <w:t>mo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- 6 years</w:t>
            </w:r>
          </w:p>
        </w:tc>
        <w:tc>
          <w:tcPr>
            <w:tcW w:w="1980" w:type="dxa"/>
            <w:shd w:val="clear" w:color="auto" w:fill="45818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CD438" w14:textId="77777777" w:rsidR="00934640" w:rsidRDefault="00885509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6-12 years</w:t>
            </w:r>
          </w:p>
        </w:tc>
        <w:tc>
          <w:tcPr>
            <w:tcW w:w="1350" w:type="dxa"/>
            <w:shd w:val="clear" w:color="auto" w:fill="45818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62A5B" w14:textId="77777777" w:rsidR="00934640" w:rsidRDefault="00885509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&gt;12 years</w:t>
            </w:r>
          </w:p>
        </w:tc>
      </w:tr>
    </w:tbl>
    <w:p w14:paraId="3454AD8C" w14:textId="77777777" w:rsidR="00934640" w:rsidRDefault="00885509">
      <w:pPr>
        <w:spacing w:line="240" w:lineRule="auto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noProof/>
          <w:sz w:val="28"/>
          <w:szCs w:val="28"/>
        </w:rPr>
        <w:drawing>
          <wp:inline distT="114300" distB="114300" distL="114300" distR="114300" wp14:anchorId="48699A8D" wp14:editId="165AE1C0">
            <wp:extent cx="5700713" cy="498157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l="4873" t="10338" r="5614" b="29084"/>
                    <a:stretch>
                      <a:fillRect/>
                    </a:stretch>
                  </pic:blipFill>
                  <pic:spPr>
                    <a:xfrm>
                      <a:off x="0" y="0"/>
                      <a:ext cx="5700713" cy="498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Montserrat" w:eastAsia="Montserrat" w:hAnsi="Montserrat" w:cs="Montserrat"/>
          <w:b/>
          <w:sz w:val="28"/>
          <w:szCs w:val="28"/>
        </w:rPr>
        <w:t>BIPHASIC REACTION</w:t>
      </w:r>
    </w:p>
    <w:p w14:paraId="2F929E0A" w14:textId="77777777" w:rsidR="00934640" w:rsidRDefault="00885509">
      <w:pPr>
        <w:spacing w:before="200"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After complete recovery of anaphylaxis, a potential recurrence of symptoms </w:t>
      </w:r>
      <w:r>
        <w:rPr>
          <w:rFonts w:ascii="Montserrat" w:eastAsia="Montserrat" w:hAnsi="Montserrat" w:cs="Montserrat"/>
          <w:b/>
          <w:sz w:val="24"/>
          <w:szCs w:val="24"/>
        </w:rPr>
        <w:t>can</w:t>
      </w:r>
      <w:r>
        <w:rPr>
          <w:rFonts w:ascii="Montserrat" w:eastAsia="Montserrat" w:hAnsi="Montserrat" w:cs="Montserrat"/>
          <w:sz w:val="24"/>
          <w:szCs w:val="24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</w:rPr>
        <w:t>occur</w:t>
      </w:r>
      <w:r>
        <w:rPr>
          <w:rFonts w:ascii="Montserrat" w:eastAsia="Montserrat" w:hAnsi="Montserrat" w:cs="Montserrat"/>
          <w:sz w:val="24"/>
          <w:szCs w:val="24"/>
        </w:rPr>
        <w:t xml:space="preserve"> within 72 hours despite no further exposure to the allergen. It is managed in the same way as anaphylaxis.</w:t>
      </w:r>
    </w:p>
    <w:p w14:paraId="26C5B8BB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0A4CA246" w14:textId="77777777" w:rsidR="00934640" w:rsidRDefault="00885509">
      <w:pPr>
        <w:spacing w:after="200" w:line="240" w:lineRule="auto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INVESTIGATIONS</w:t>
      </w:r>
    </w:p>
    <w:p w14:paraId="38F9FDB8" w14:textId="77777777" w:rsidR="00934640" w:rsidRDefault="00885509">
      <w:pPr>
        <w:spacing w:line="240" w:lineRule="auto"/>
        <w:rPr>
          <w:rFonts w:ascii="Montserrat" w:eastAsia="Montserrat" w:hAnsi="Montserrat" w:cs="Montserrat"/>
          <w:sz w:val="24"/>
          <w:szCs w:val="24"/>
          <w:u w:val="single"/>
        </w:rPr>
      </w:pPr>
      <w:r>
        <w:rPr>
          <w:rFonts w:ascii="Montserrat" w:eastAsia="Montserrat" w:hAnsi="Montserrat" w:cs="Montserrat"/>
          <w:sz w:val="24"/>
          <w:szCs w:val="24"/>
          <w:u w:val="single"/>
        </w:rPr>
        <w:t>Mast Cell Tryptase (MCT)</w:t>
      </w:r>
    </w:p>
    <w:p w14:paraId="69874EB6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06E39847" w14:textId="77777777" w:rsidR="00934640" w:rsidRDefault="00885509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Mast cells are granulo</w:t>
      </w:r>
      <w:r>
        <w:rPr>
          <w:rFonts w:ascii="Montserrat" w:eastAsia="Montserrat" w:hAnsi="Montserrat" w:cs="Montserrat"/>
          <w:sz w:val="24"/>
          <w:szCs w:val="24"/>
        </w:rPr>
        <w:t xml:space="preserve">cytes located in the peripheral tissues which ‘degranulate’ in response to various physiological stimuli including trauma, high temperature, and allergens (3). When Mast cells degranulate, they release </w:t>
      </w:r>
      <w:proofErr w:type="gramStart"/>
      <w:r>
        <w:rPr>
          <w:rFonts w:ascii="Montserrat" w:eastAsia="Montserrat" w:hAnsi="Montserrat" w:cs="Montserrat"/>
          <w:sz w:val="24"/>
          <w:szCs w:val="24"/>
        </w:rPr>
        <w:t>a number of</w:t>
      </w:r>
      <w:proofErr w:type="gramEnd"/>
      <w:r>
        <w:rPr>
          <w:rFonts w:ascii="Montserrat" w:eastAsia="Montserrat" w:hAnsi="Montserrat" w:cs="Montserrat"/>
          <w:sz w:val="24"/>
          <w:szCs w:val="24"/>
        </w:rPr>
        <w:t xml:space="preserve"> inflammatory mediators, one of which is </w:t>
      </w:r>
      <w:r>
        <w:rPr>
          <w:rFonts w:ascii="Montserrat" w:eastAsia="Montserrat" w:hAnsi="Montserrat" w:cs="Montserrat"/>
          <w:b/>
          <w:sz w:val="24"/>
          <w:szCs w:val="24"/>
        </w:rPr>
        <w:t>MC</w:t>
      </w:r>
      <w:r>
        <w:rPr>
          <w:rFonts w:ascii="Montserrat" w:eastAsia="Montserrat" w:hAnsi="Montserrat" w:cs="Montserrat"/>
          <w:b/>
          <w:sz w:val="24"/>
          <w:szCs w:val="24"/>
        </w:rPr>
        <w:t>T</w:t>
      </w:r>
      <w:r>
        <w:rPr>
          <w:rFonts w:ascii="Montserrat" w:eastAsia="Montserrat" w:hAnsi="Montserrat" w:cs="Montserrat"/>
          <w:sz w:val="24"/>
          <w:szCs w:val="24"/>
        </w:rPr>
        <w:t xml:space="preserve">. </w:t>
      </w:r>
    </w:p>
    <w:p w14:paraId="64558E71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41467D29" w14:textId="77777777" w:rsidR="00934640" w:rsidRDefault="00885509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lastRenderedPageBreak/>
        <w:t xml:space="preserve">MCT is a protease enzyme that has a role in inflammation </w:t>
      </w:r>
      <w:r>
        <w:rPr>
          <w:rFonts w:ascii="Montserrat" w:eastAsia="Montserrat" w:hAnsi="Montserrat" w:cs="Montserrat"/>
          <w:sz w:val="24"/>
          <w:szCs w:val="24"/>
          <w:vertAlign w:val="superscript"/>
        </w:rPr>
        <w:t>3</w:t>
      </w:r>
      <w:r>
        <w:rPr>
          <w:rFonts w:ascii="Montserrat" w:eastAsia="Montserrat" w:hAnsi="Montserrat" w:cs="Montserrat"/>
          <w:sz w:val="24"/>
          <w:szCs w:val="24"/>
        </w:rPr>
        <w:t xml:space="preserve">. Serum MCT levels are measured to distinguish anaphylactic reactions from other systemic disturbances which may present with similar clinical manifestations </w:t>
      </w:r>
      <w:r>
        <w:rPr>
          <w:rFonts w:ascii="Montserrat" w:eastAsia="Montserrat" w:hAnsi="Montserrat" w:cs="Montserrat"/>
          <w:sz w:val="24"/>
          <w:szCs w:val="24"/>
          <w:vertAlign w:val="superscript"/>
        </w:rPr>
        <w:t>3</w:t>
      </w:r>
      <w:r>
        <w:rPr>
          <w:rFonts w:ascii="Montserrat" w:eastAsia="Montserrat" w:hAnsi="Montserrat" w:cs="Montserrat"/>
          <w:sz w:val="24"/>
          <w:szCs w:val="24"/>
        </w:rPr>
        <w:t>.</w:t>
      </w:r>
    </w:p>
    <w:p w14:paraId="483C6E41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515E7DB7" w14:textId="77777777" w:rsidR="00934640" w:rsidRDefault="00885509">
      <w:pPr>
        <w:spacing w:line="240" w:lineRule="auto"/>
        <w:rPr>
          <w:rFonts w:ascii="Montserrat" w:eastAsia="Montserrat" w:hAnsi="Montserrat" w:cs="Montserrat"/>
          <w:color w:val="0E0E0E"/>
          <w:sz w:val="24"/>
          <w:szCs w:val="24"/>
          <w:shd w:val="clear" w:color="auto" w:fill="FAFAFB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Nb. MCT is not always elevated </w:t>
      </w:r>
      <w:r>
        <w:rPr>
          <w:rFonts w:ascii="Montserrat" w:eastAsia="Montserrat" w:hAnsi="Montserrat" w:cs="Montserrat"/>
          <w:sz w:val="24"/>
          <w:szCs w:val="24"/>
        </w:rPr>
        <w:t xml:space="preserve">when food is the allergen or when the main presenting feature is respiratory </w:t>
      </w:r>
      <w:r>
        <w:rPr>
          <w:rFonts w:ascii="Montserrat" w:eastAsia="Montserrat" w:hAnsi="Montserrat" w:cs="Montserrat"/>
          <w:sz w:val="24"/>
          <w:szCs w:val="24"/>
          <w:vertAlign w:val="superscript"/>
        </w:rPr>
        <w:t>4</w:t>
      </w:r>
      <w:r>
        <w:rPr>
          <w:rFonts w:ascii="Montserrat" w:eastAsia="Montserrat" w:hAnsi="Montserrat" w:cs="Montserrat"/>
          <w:sz w:val="24"/>
          <w:szCs w:val="24"/>
        </w:rPr>
        <w:t>.</w:t>
      </w:r>
    </w:p>
    <w:p w14:paraId="3109C7F9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5F4963E9" w14:textId="77777777" w:rsidR="00934640" w:rsidRDefault="00885509">
      <w:pPr>
        <w:spacing w:line="240" w:lineRule="auto"/>
        <w:rPr>
          <w:rFonts w:ascii="Montserrat" w:eastAsia="Montserrat" w:hAnsi="Montserrat" w:cs="Montserrat"/>
          <w:color w:val="292929"/>
          <w:sz w:val="24"/>
          <w:szCs w:val="24"/>
          <w:highlight w:val="white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NICE </w:t>
      </w:r>
      <w:r>
        <w:rPr>
          <w:rFonts w:ascii="Montserrat" w:eastAsia="Montserrat" w:hAnsi="Montserrat" w:cs="Montserrat"/>
          <w:color w:val="292929"/>
          <w:sz w:val="24"/>
          <w:szCs w:val="24"/>
          <w:highlight w:val="white"/>
        </w:rPr>
        <w:t xml:space="preserve">recommends measuring MCT in children &lt;16 years old when anaphylaxis is thought to be caused by </w:t>
      </w:r>
      <w:r>
        <w:rPr>
          <w:rFonts w:ascii="Montserrat" w:eastAsia="Montserrat" w:hAnsi="Montserrat" w:cs="Montserrat"/>
          <w:b/>
          <w:color w:val="292929"/>
          <w:sz w:val="24"/>
          <w:szCs w:val="24"/>
          <w:highlight w:val="white"/>
        </w:rPr>
        <w:t>venom</w:t>
      </w:r>
      <w:r>
        <w:rPr>
          <w:rFonts w:ascii="Montserrat" w:eastAsia="Montserrat" w:hAnsi="Montserrat" w:cs="Montserrat"/>
          <w:color w:val="292929"/>
          <w:sz w:val="24"/>
          <w:szCs w:val="24"/>
          <w:highlight w:val="white"/>
        </w:rPr>
        <w:t xml:space="preserve">, </w:t>
      </w:r>
      <w:r>
        <w:rPr>
          <w:rFonts w:ascii="Montserrat" w:eastAsia="Montserrat" w:hAnsi="Montserrat" w:cs="Montserrat"/>
          <w:b/>
          <w:color w:val="292929"/>
          <w:sz w:val="24"/>
          <w:szCs w:val="24"/>
          <w:highlight w:val="white"/>
        </w:rPr>
        <w:t>drugs</w:t>
      </w:r>
      <w:r>
        <w:rPr>
          <w:rFonts w:ascii="Montserrat" w:eastAsia="Montserrat" w:hAnsi="Montserrat" w:cs="Montserrat"/>
          <w:color w:val="292929"/>
          <w:sz w:val="24"/>
          <w:szCs w:val="24"/>
          <w:highlight w:val="white"/>
        </w:rPr>
        <w:t xml:space="preserve"> or ‘</w:t>
      </w:r>
      <w:r>
        <w:rPr>
          <w:rFonts w:ascii="Montserrat" w:eastAsia="Montserrat" w:hAnsi="Montserrat" w:cs="Montserrat"/>
          <w:b/>
          <w:color w:val="292929"/>
          <w:sz w:val="24"/>
          <w:szCs w:val="24"/>
          <w:highlight w:val="white"/>
        </w:rPr>
        <w:t>unknown</w:t>
      </w:r>
      <w:r>
        <w:rPr>
          <w:rFonts w:ascii="Montserrat" w:eastAsia="Montserrat" w:hAnsi="Montserrat" w:cs="Montserrat"/>
          <w:color w:val="292929"/>
          <w:sz w:val="24"/>
          <w:szCs w:val="24"/>
          <w:highlight w:val="white"/>
        </w:rPr>
        <w:t>’</w:t>
      </w:r>
      <w:r>
        <w:rPr>
          <w:rFonts w:ascii="Montserrat" w:eastAsia="Montserrat" w:hAnsi="Montserrat" w:cs="Montserrat"/>
          <w:sz w:val="24"/>
          <w:szCs w:val="24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vertAlign w:val="superscript"/>
        </w:rPr>
        <w:t>4</w:t>
      </w:r>
      <w:r>
        <w:rPr>
          <w:rFonts w:ascii="Montserrat" w:eastAsia="Montserrat" w:hAnsi="Montserrat" w:cs="Montserrat"/>
          <w:color w:val="292929"/>
          <w:sz w:val="24"/>
          <w:szCs w:val="24"/>
          <w:highlight w:val="white"/>
        </w:rPr>
        <w:t>.</w:t>
      </w:r>
    </w:p>
    <w:p w14:paraId="1D8AD44A" w14:textId="77777777" w:rsidR="00934640" w:rsidRDefault="00885509">
      <w:pPr>
        <w:spacing w:line="240" w:lineRule="auto"/>
        <w:rPr>
          <w:rFonts w:ascii="Montserrat" w:eastAsia="Montserrat" w:hAnsi="Montserrat" w:cs="Montserrat"/>
          <w:color w:val="292929"/>
          <w:sz w:val="24"/>
          <w:szCs w:val="24"/>
        </w:rPr>
      </w:pPr>
      <w:r>
        <w:rPr>
          <w:rFonts w:ascii="Montserrat" w:eastAsia="Montserrat" w:hAnsi="Montserrat" w:cs="Montserrat"/>
          <w:color w:val="292929"/>
          <w:sz w:val="24"/>
          <w:szCs w:val="24"/>
        </w:rPr>
        <w:t xml:space="preserve"> </w:t>
      </w:r>
    </w:p>
    <w:p w14:paraId="71FECAE9" w14:textId="77777777" w:rsidR="00934640" w:rsidRDefault="00885509">
      <w:pPr>
        <w:spacing w:after="200" w:line="240" w:lineRule="auto"/>
        <w:rPr>
          <w:rFonts w:ascii="Montserrat" w:eastAsia="Montserrat" w:hAnsi="Montserrat" w:cs="Montserrat"/>
          <w:color w:val="292929"/>
          <w:sz w:val="24"/>
          <w:szCs w:val="24"/>
        </w:rPr>
      </w:pPr>
      <w:r>
        <w:rPr>
          <w:rFonts w:ascii="Montserrat" w:eastAsia="Montserrat" w:hAnsi="Montserrat" w:cs="Montserrat"/>
          <w:color w:val="292929"/>
          <w:sz w:val="24"/>
          <w:szCs w:val="24"/>
        </w:rPr>
        <w:t xml:space="preserve">In GUH, obtain a serum MCT sample into a </w:t>
      </w:r>
      <w:r>
        <w:rPr>
          <w:rFonts w:ascii="Montserrat" w:eastAsia="Montserrat" w:hAnsi="Montserrat" w:cs="Montserrat"/>
          <w:b/>
          <w:color w:val="E69138"/>
          <w:sz w:val="24"/>
          <w:szCs w:val="24"/>
        </w:rPr>
        <w:t>Yellow</w:t>
      </w:r>
      <w:r>
        <w:rPr>
          <w:rFonts w:ascii="Montserrat" w:eastAsia="Montserrat" w:hAnsi="Montserrat" w:cs="Montserrat"/>
          <w:color w:val="292929"/>
          <w:sz w:val="24"/>
          <w:szCs w:val="24"/>
        </w:rPr>
        <w:t xml:space="preserve"> (or </w:t>
      </w:r>
      <w:r>
        <w:rPr>
          <w:rFonts w:ascii="Montserrat" w:eastAsia="Montserrat" w:hAnsi="Montserrat" w:cs="Montserrat"/>
          <w:b/>
          <w:color w:val="9900FF"/>
          <w:sz w:val="24"/>
          <w:szCs w:val="24"/>
        </w:rPr>
        <w:t>Purple</w:t>
      </w:r>
      <w:r>
        <w:rPr>
          <w:rFonts w:ascii="Montserrat" w:eastAsia="Montserrat" w:hAnsi="Montserrat" w:cs="Montserrat"/>
          <w:color w:val="292929"/>
          <w:sz w:val="24"/>
          <w:szCs w:val="24"/>
        </w:rPr>
        <w:t>) top bottle.</w:t>
      </w:r>
    </w:p>
    <w:p w14:paraId="56BB370B" w14:textId="77777777" w:rsidR="00934640" w:rsidRDefault="00885509">
      <w:pPr>
        <w:numPr>
          <w:ilvl w:val="0"/>
          <w:numId w:val="11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1st sample </w:t>
      </w:r>
      <w:r>
        <w:rPr>
          <w:rFonts w:ascii="Montserrat" w:eastAsia="Montserrat" w:hAnsi="Montserrat" w:cs="Montserrat"/>
          <w:b/>
          <w:sz w:val="24"/>
          <w:szCs w:val="24"/>
        </w:rPr>
        <w:t>as soon as possible</w:t>
      </w:r>
      <w:r>
        <w:rPr>
          <w:rFonts w:ascii="Montserrat" w:eastAsia="Montserrat" w:hAnsi="Montserrat" w:cs="Montserrat"/>
          <w:sz w:val="24"/>
          <w:szCs w:val="24"/>
        </w:rPr>
        <w:t xml:space="preserve"> (after emergency treatment).</w:t>
      </w:r>
    </w:p>
    <w:p w14:paraId="673B7823" w14:textId="77777777" w:rsidR="00934640" w:rsidRDefault="00885509">
      <w:pPr>
        <w:numPr>
          <w:ilvl w:val="0"/>
          <w:numId w:val="11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2nd sample within 1–2 hours (max 4 hours) from onset of symptoms.</w:t>
      </w:r>
    </w:p>
    <w:p w14:paraId="6F7CBA11" w14:textId="77777777" w:rsidR="00934640" w:rsidRDefault="00885509">
      <w:pPr>
        <w:numPr>
          <w:ilvl w:val="0"/>
          <w:numId w:val="11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Inform the patient and parent/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carer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that another sample </w:t>
      </w:r>
      <w:r>
        <w:rPr>
          <w:rFonts w:ascii="Montserrat" w:eastAsia="Montserrat" w:hAnsi="Montserrat" w:cs="Montserrat"/>
          <w:b/>
          <w:sz w:val="24"/>
          <w:szCs w:val="24"/>
        </w:rPr>
        <w:t>may</w:t>
      </w:r>
      <w:r>
        <w:rPr>
          <w:rFonts w:ascii="Montserrat" w:eastAsia="Montserrat" w:hAnsi="Montserrat" w:cs="Montserrat"/>
          <w:sz w:val="24"/>
          <w:szCs w:val="24"/>
        </w:rPr>
        <w:t xml:space="preserve"> be required at follow up.</w:t>
      </w:r>
    </w:p>
    <w:p w14:paraId="1EFB18D6" w14:textId="77777777" w:rsidR="00934640" w:rsidRDefault="00934640">
      <w:pPr>
        <w:spacing w:line="240" w:lineRule="auto"/>
        <w:rPr>
          <w:rFonts w:ascii="Montserrat" w:eastAsia="Montserrat" w:hAnsi="Montserrat" w:cs="Montserrat"/>
          <w:b/>
          <w:sz w:val="24"/>
          <w:szCs w:val="24"/>
        </w:rPr>
      </w:pPr>
    </w:p>
    <w:p w14:paraId="21F48A8F" w14:textId="77777777" w:rsidR="00934640" w:rsidRDefault="00885509">
      <w:pPr>
        <w:spacing w:after="200" w:line="240" w:lineRule="auto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DOCUMENTATION</w:t>
      </w:r>
    </w:p>
    <w:p w14:paraId="3D7447FF" w14:textId="77777777" w:rsidR="00934640" w:rsidRDefault="00885509">
      <w:pPr>
        <w:spacing w:after="200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In all patients who have suspected anaphylaxis, record the </w:t>
      </w:r>
      <w:r>
        <w:rPr>
          <w:rFonts w:ascii="Montserrat" w:eastAsia="Montserrat" w:hAnsi="Montserrat" w:cs="Montserrat"/>
          <w:sz w:val="24"/>
          <w:szCs w:val="24"/>
        </w:rPr>
        <w:t xml:space="preserve">following in their clinical notes </w:t>
      </w:r>
      <w:r>
        <w:rPr>
          <w:rFonts w:ascii="Montserrat" w:eastAsia="Montserrat" w:hAnsi="Montserrat" w:cs="Montserrat"/>
          <w:sz w:val="24"/>
          <w:szCs w:val="24"/>
          <w:vertAlign w:val="superscript"/>
        </w:rPr>
        <w:t>4</w:t>
      </w:r>
      <w:r>
        <w:rPr>
          <w:rFonts w:ascii="Montserrat" w:eastAsia="Montserrat" w:hAnsi="Montserrat" w:cs="Montserrat"/>
          <w:sz w:val="24"/>
          <w:szCs w:val="24"/>
        </w:rPr>
        <w:t>:</w:t>
      </w:r>
    </w:p>
    <w:p w14:paraId="30FAD662" w14:textId="77777777" w:rsidR="00934640" w:rsidRDefault="00885509">
      <w:pPr>
        <w:numPr>
          <w:ilvl w:val="0"/>
          <w:numId w:val="7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The circumstances immediately </w:t>
      </w:r>
      <w:r>
        <w:rPr>
          <w:rFonts w:ascii="Montserrat" w:eastAsia="Montserrat" w:hAnsi="Montserrat" w:cs="Montserrat"/>
          <w:b/>
          <w:sz w:val="24"/>
          <w:szCs w:val="24"/>
        </w:rPr>
        <w:t>before</w:t>
      </w:r>
      <w:r>
        <w:rPr>
          <w:rFonts w:ascii="Montserrat" w:eastAsia="Montserrat" w:hAnsi="Montserrat" w:cs="Montserrat"/>
          <w:sz w:val="24"/>
          <w:szCs w:val="24"/>
        </w:rPr>
        <w:t xml:space="preserve"> onset of symptoms (to identify a possible trigger)</w:t>
      </w:r>
    </w:p>
    <w:p w14:paraId="21FF31CA" w14:textId="77777777" w:rsidR="00934640" w:rsidRDefault="00885509">
      <w:pPr>
        <w:numPr>
          <w:ilvl w:val="0"/>
          <w:numId w:val="7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The time of onset of the symptoms.</w:t>
      </w:r>
    </w:p>
    <w:p w14:paraId="5625D119" w14:textId="77777777" w:rsidR="00934640" w:rsidRDefault="00885509">
      <w:pPr>
        <w:numPr>
          <w:ilvl w:val="0"/>
          <w:numId w:val="7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The acute clinical features of the reaction. (</w:t>
      </w:r>
      <w:proofErr w:type="spellStart"/>
      <w:proofErr w:type="gramStart"/>
      <w:r>
        <w:rPr>
          <w:rFonts w:ascii="Montserrat" w:eastAsia="Montserrat" w:hAnsi="Montserrat" w:cs="Montserrat"/>
          <w:sz w:val="24"/>
          <w:szCs w:val="24"/>
        </w:rPr>
        <w:t>eg</w:t>
      </w:r>
      <w:proofErr w:type="gramEnd"/>
      <w:r>
        <w:rPr>
          <w:rFonts w:ascii="Montserrat" w:eastAsia="Montserrat" w:hAnsi="Montserrat" w:cs="Montserrat"/>
          <w:sz w:val="24"/>
          <w:szCs w:val="24"/>
        </w:rPr>
        <w:t>.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rapid, life-threatening ABC problems, associat</w:t>
      </w:r>
      <w:r>
        <w:rPr>
          <w:rFonts w:ascii="Montserrat" w:eastAsia="Montserrat" w:hAnsi="Montserrat" w:cs="Montserrat"/>
          <w:sz w:val="24"/>
          <w:szCs w:val="24"/>
        </w:rPr>
        <w:t>ed skin and mucosal changes).</w:t>
      </w:r>
    </w:p>
    <w:p w14:paraId="03D38733" w14:textId="77777777" w:rsidR="00934640" w:rsidRDefault="00934640">
      <w:pPr>
        <w:spacing w:line="240" w:lineRule="auto"/>
        <w:rPr>
          <w:rFonts w:ascii="Montserrat" w:eastAsia="Montserrat" w:hAnsi="Montserrat" w:cs="Montserrat"/>
          <w:b/>
          <w:sz w:val="28"/>
          <w:szCs w:val="28"/>
        </w:rPr>
      </w:pPr>
    </w:p>
    <w:p w14:paraId="64F65E35" w14:textId="77777777" w:rsidR="00934640" w:rsidRDefault="00885509">
      <w:pPr>
        <w:spacing w:line="240" w:lineRule="auto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OBSERVATION</w:t>
      </w:r>
    </w:p>
    <w:p w14:paraId="5A88F750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53848CA8" w14:textId="77777777" w:rsidR="00934640" w:rsidRDefault="00885509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All</w:t>
      </w:r>
      <w:r>
        <w:rPr>
          <w:rFonts w:ascii="Montserrat" w:eastAsia="Montserrat" w:hAnsi="Montserrat" w:cs="Montserrat"/>
          <w:sz w:val="24"/>
          <w:szCs w:val="24"/>
        </w:rPr>
        <w:t xml:space="preserve"> children who have emergency treatment for suspected anaphylaxis should be admitted for observation under the Paediatric team </w:t>
      </w:r>
      <w:r>
        <w:rPr>
          <w:rFonts w:ascii="Montserrat" w:eastAsia="Montserrat" w:hAnsi="Montserrat" w:cs="Montserrat"/>
          <w:sz w:val="24"/>
          <w:szCs w:val="24"/>
          <w:vertAlign w:val="superscript"/>
        </w:rPr>
        <w:t>4</w:t>
      </w:r>
      <w:r>
        <w:rPr>
          <w:rFonts w:ascii="Montserrat" w:eastAsia="Montserrat" w:hAnsi="Montserrat" w:cs="Montserrat"/>
          <w:sz w:val="24"/>
          <w:szCs w:val="24"/>
        </w:rPr>
        <w:t>.</w:t>
      </w:r>
    </w:p>
    <w:p w14:paraId="1F14E5A5" w14:textId="77777777" w:rsidR="00934640" w:rsidRDefault="00885509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 </w:t>
      </w:r>
    </w:p>
    <w:p w14:paraId="7FBAB1E5" w14:textId="77777777" w:rsidR="00934640" w:rsidRDefault="00885509">
      <w:pPr>
        <w:numPr>
          <w:ilvl w:val="0"/>
          <w:numId w:val="9"/>
        </w:numPr>
        <w:spacing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Patients who present with respiratory compromise require monitoring for </w:t>
      </w:r>
      <w:r>
        <w:rPr>
          <w:rFonts w:ascii="Montserrat" w:eastAsia="Montserrat" w:hAnsi="Montserrat" w:cs="Montserrat"/>
          <w:b/>
          <w:sz w:val="24"/>
          <w:szCs w:val="24"/>
        </w:rPr>
        <w:t>6-8 ho</w:t>
      </w:r>
      <w:r>
        <w:rPr>
          <w:rFonts w:ascii="Montserrat" w:eastAsia="Montserrat" w:hAnsi="Montserrat" w:cs="Montserrat"/>
          <w:b/>
          <w:sz w:val="24"/>
          <w:szCs w:val="24"/>
        </w:rPr>
        <w:t xml:space="preserve">urs </w:t>
      </w:r>
      <w:r>
        <w:rPr>
          <w:rFonts w:ascii="Montserrat" w:eastAsia="Montserrat" w:hAnsi="Montserrat" w:cs="Montserrat"/>
          <w:sz w:val="24"/>
          <w:szCs w:val="24"/>
          <w:vertAlign w:val="superscript"/>
        </w:rPr>
        <w:t>5</w:t>
      </w:r>
      <w:r>
        <w:rPr>
          <w:rFonts w:ascii="Montserrat" w:eastAsia="Montserrat" w:hAnsi="Montserrat" w:cs="Montserrat"/>
          <w:sz w:val="24"/>
          <w:szCs w:val="24"/>
        </w:rPr>
        <w:t>.</w:t>
      </w:r>
    </w:p>
    <w:p w14:paraId="38479EEB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2EA8799C" w14:textId="77777777" w:rsidR="00934640" w:rsidRDefault="00885509">
      <w:pPr>
        <w:numPr>
          <w:ilvl w:val="0"/>
          <w:numId w:val="12"/>
        </w:numPr>
        <w:spacing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Patients who present with circulatory instability require monitoring for </w:t>
      </w:r>
      <w:r>
        <w:rPr>
          <w:rFonts w:ascii="Montserrat" w:eastAsia="Montserrat" w:hAnsi="Montserrat" w:cs="Montserrat"/>
          <w:b/>
          <w:sz w:val="24"/>
          <w:szCs w:val="24"/>
        </w:rPr>
        <w:t xml:space="preserve">12-24 hours </w:t>
      </w:r>
      <w:r>
        <w:rPr>
          <w:rFonts w:ascii="Montserrat" w:eastAsia="Montserrat" w:hAnsi="Montserrat" w:cs="Montserrat"/>
          <w:sz w:val="24"/>
          <w:szCs w:val="24"/>
          <w:vertAlign w:val="superscript"/>
        </w:rPr>
        <w:t>5</w:t>
      </w:r>
      <w:r>
        <w:rPr>
          <w:rFonts w:ascii="Montserrat" w:eastAsia="Montserrat" w:hAnsi="Montserrat" w:cs="Montserrat"/>
          <w:sz w:val="24"/>
          <w:szCs w:val="24"/>
        </w:rPr>
        <w:t>.</w:t>
      </w:r>
    </w:p>
    <w:p w14:paraId="104E2027" w14:textId="77777777" w:rsidR="00934640" w:rsidRDefault="00885509">
      <w:pPr>
        <w:spacing w:line="240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 </w:t>
      </w:r>
    </w:p>
    <w:p w14:paraId="203440C7" w14:textId="77777777" w:rsidR="00934640" w:rsidRDefault="00885509">
      <w:pPr>
        <w:spacing w:line="240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 </w:t>
      </w:r>
    </w:p>
    <w:p w14:paraId="0FA5C626" w14:textId="77777777" w:rsidR="00934640" w:rsidRDefault="00934640">
      <w:pPr>
        <w:spacing w:line="240" w:lineRule="auto"/>
        <w:rPr>
          <w:rFonts w:ascii="Montserrat" w:eastAsia="Montserrat" w:hAnsi="Montserrat" w:cs="Montserrat"/>
          <w:b/>
          <w:sz w:val="24"/>
          <w:szCs w:val="24"/>
        </w:rPr>
      </w:pPr>
    </w:p>
    <w:p w14:paraId="65AF4797" w14:textId="77777777" w:rsidR="00934640" w:rsidRDefault="00885509">
      <w:pPr>
        <w:spacing w:line="240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 </w:t>
      </w:r>
    </w:p>
    <w:p w14:paraId="105A5702" w14:textId="77777777" w:rsidR="00934640" w:rsidRDefault="00885509">
      <w:pPr>
        <w:spacing w:line="240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 </w:t>
      </w:r>
    </w:p>
    <w:p w14:paraId="74C89175" w14:textId="77777777" w:rsidR="00934640" w:rsidRDefault="00885509">
      <w:pPr>
        <w:spacing w:line="240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 </w:t>
      </w:r>
    </w:p>
    <w:p w14:paraId="4D813C60" w14:textId="77777777" w:rsidR="00934640" w:rsidRDefault="00885509">
      <w:pPr>
        <w:spacing w:line="240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 </w:t>
      </w:r>
    </w:p>
    <w:p w14:paraId="71F606EA" w14:textId="77777777" w:rsidR="00934640" w:rsidRDefault="00885509">
      <w:pPr>
        <w:spacing w:line="240" w:lineRule="auto"/>
        <w:rPr>
          <w:rFonts w:ascii="Montserrat" w:eastAsia="Montserrat" w:hAnsi="Montserrat" w:cs="Montserrat"/>
          <w:b/>
          <w:sz w:val="60"/>
          <w:szCs w:val="60"/>
        </w:rPr>
      </w:pPr>
      <w:r>
        <w:rPr>
          <w:rFonts w:ascii="Montserrat" w:eastAsia="Montserrat" w:hAnsi="Montserrat" w:cs="Montserrat"/>
          <w:b/>
          <w:sz w:val="24"/>
          <w:szCs w:val="24"/>
        </w:rPr>
        <w:lastRenderedPageBreak/>
        <w:t xml:space="preserve"> </w:t>
      </w:r>
      <w:r>
        <w:rPr>
          <w:rFonts w:ascii="Montserrat" w:eastAsia="Montserrat" w:hAnsi="Montserrat" w:cs="Montserrat"/>
          <w:b/>
          <w:sz w:val="60"/>
          <w:szCs w:val="60"/>
        </w:rPr>
        <w:t xml:space="preserve">Discharge and </w:t>
      </w:r>
      <w:proofErr w:type="gramStart"/>
      <w:r>
        <w:rPr>
          <w:rFonts w:ascii="Montserrat" w:eastAsia="Montserrat" w:hAnsi="Montserrat" w:cs="Montserrat"/>
          <w:b/>
          <w:sz w:val="60"/>
          <w:szCs w:val="60"/>
        </w:rPr>
        <w:t>Follow</w:t>
      </w:r>
      <w:proofErr w:type="gramEnd"/>
      <w:r>
        <w:rPr>
          <w:rFonts w:ascii="Montserrat" w:eastAsia="Montserrat" w:hAnsi="Montserrat" w:cs="Montserrat"/>
          <w:b/>
          <w:sz w:val="60"/>
          <w:szCs w:val="60"/>
        </w:rPr>
        <w:t xml:space="preserve"> up</w:t>
      </w:r>
    </w:p>
    <w:p w14:paraId="06742943" w14:textId="77777777" w:rsidR="00934640" w:rsidRDefault="00885509">
      <w:pPr>
        <w:spacing w:line="240" w:lineRule="auto"/>
        <w:rPr>
          <w:rFonts w:ascii="Montserrat" w:eastAsia="Montserrat" w:hAnsi="Montserrat" w:cs="Montserrat"/>
          <w:sz w:val="28"/>
          <w:szCs w:val="28"/>
        </w:rPr>
      </w:pPr>
      <w:r>
        <w:rPr>
          <w:rFonts w:ascii="Montserrat" w:eastAsia="Montserrat" w:hAnsi="Montserrat" w:cs="Montserrat"/>
          <w:sz w:val="28"/>
          <w:szCs w:val="28"/>
        </w:rPr>
        <w:t xml:space="preserve"> </w:t>
      </w:r>
    </w:p>
    <w:p w14:paraId="315F9255" w14:textId="77777777" w:rsidR="00934640" w:rsidRDefault="00885509">
      <w:pPr>
        <w:spacing w:after="200" w:line="240" w:lineRule="auto"/>
        <w:rPr>
          <w:rFonts w:ascii="Montserrat" w:eastAsia="Montserrat" w:hAnsi="Montserrat" w:cs="Montserrat"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ADRENALINE AUTO INJECTOR (AAI)</w:t>
      </w:r>
    </w:p>
    <w:p w14:paraId="3A7D9A0D" w14:textId="77777777" w:rsidR="00934640" w:rsidRDefault="00885509">
      <w:pPr>
        <w:spacing w:line="240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Who should be prescribed an AAI?</w:t>
      </w:r>
    </w:p>
    <w:p w14:paraId="7F8BB006" w14:textId="77777777" w:rsidR="00934640" w:rsidRDefault="00885509">
      <w:pPr>
        <w:spacing w:before="200"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Risk assessment is essential to inform the need for an AAI. This should include an assessment of the severity of the reaction and the likelihood of recurrence. Co-factors leading to severe reactions and geographic issues should be considered </w:t>
      </w:r>
      <w:r>
        <w:rPr>
          <w:rFonts w:ascii="Montserrat" w:eastAsia="Montserrat" w:hAnsi="Montserrat" w:cs="Montserrat"/>
          <w:sz w:val="24"/>
          <w:szCs w:val="24"/>
          <w:vertAlign w:val="superscript"/>
        </w:rPr>
        <w:t>6</w:t>
      </w:r>
      <w:r>
        <w:rPr>
          <w:rFonts w:ascii="Montserrat" w:eastAsia="Montserrat" w:hAnsi="Montserrat" w:cs="Montserrat"/>
          <w:sz w:val="24"/>
          <w:szCs w:val="24"/>
        </w:rPr>
        <w:t>.</w:t>
      </w:r>
    </w:p>
    <w:p w14:paraId="2CECC513" w14:textId="77777777" w:rsidR="00934640" w:rsidRDefault="00885509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 </w:t>
      </w:r>
    </w:p>
    <w:p w14:paraId="12513D27" w14:textId="77777777" w:rsidR="00934640" w:rsidRDefault="00885509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How many </w:t>
      </w:r>
      <w:r>
        <w:rPr>
          <w:rFonts w:ascii="Montserrat" w:eastAsia="Montserrat" w:hAnsi="Montserrat" w:cs="Montserrat"/>
          <w:b/>
          <w:sz w:val="24"/>
          <w:szCs w:val="24"/>
        </w:rPr>
        <w:t>AAIs do I prescribe?</w:t>
      </w:r>
      <w:r>
        <w:rPr>
          <w:rFonts w:ascii="Montserrat" w:eastAsia="Montserrat" w:hAnsi="Montserrat" w:cs="Montserrat"/>
          <w:sz w:val="24"/>
          <w:szCs w:val="24"/>
        </w:rPr>
        <w:t xml:space="preserve"> </w:t>
      </w:r>
    </w:p>
    <w:p w14:paraId="51A3AD13" w14:textId="77777777" w:rsidR="00934640" w:rsidRDefault="00885509">
      <w:pPr>
        <w:spacing w:before="200"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The UK’s Medicines and Healthcare Products Regulatory Agency (MHRA) advises that anyone at risk of anaphylaxis should have</w:t>
      </w:r>
      <w:r>
        <w:rPr>
          <w:rFonts w:ascii="Montserrat" w:eastAsia="Montserrat" w:hAnsi="Montserrat" w:cs="Montserrat"/>
          <w:b/>
          <w:sz w:val="24"/>
          <w:szCs w:val="24"/>
        </w:rPr>
        <w:t xml:space="preserve"> at least two</w:t>
      </w:r>
      <w:r>
        <w:rPr>
          <w:rFonts w:ascii="Montserrat" w:eastAsia="Montserrat" w:hAnsi="Montserrat" w:cs="Montserrat"/>
          <w:sz w:val="24"/>
          <w:szCs w:val="24"/>
        </w:rPr>
        <w:t xml:space="preserve"> AAI devices immediately available </w:t>
      </w:r>
      <w:r>
        <w:rPr>
          <w:rFonts w:ascii="Montserrat" w:eastAsia="Montserrat" w:hAnsi="Montserrat" w:cs="Montserrat"/>
          <w:sz w:val="24"/>
          <w:szCs w:val="24"/>
          <w:vertAlign w:val="superscript"/>
        </w:rPr>
        <w:t>6</w:t>
      </w:r>
      <w:r>
        <w:rPr>
          <w:rFonts w:ascii="Montserrat" w:eastAsia="Montserrat" w:hAnsi="Montserrat" w:cs="Montserrat"/>
          <w:sz w:val="24"/>
          <w:szCs w:val="24"/>
        </w:rPr>
        <w:t>.</w:t>
      </w:r>
    </w:p>
    <w:p w14:paraId="0F339CAE" w14:textId="77777777" w:rsidR="00934640" w:rsidRDefault="00885509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 </w:t>
      </w:r>
    </w:p>
    <w:p w14:paraId="4A0E6C78" w14:textId="77777777" w:rsidR="00934640" w:rsidRDefault="00885509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In some cases, a single injection is not sufficient to achi</w:t>
      </w:r>
      <w:r>
        <w:rPr>
          <w:rFonts w:ascii="Montserrat" w:eastAsia="Montserrat" w:hAnsi="Montserrat" w:cs="Montserrat"/>
          <w:sz w:val="24"/>
          <w:szCs w:val="24"/>
        </w:rPr>
        <w:t xml:space="preserve">eve a response and a second injection is needed </w:t>
      </w:r>
      <w:r>
        <w:rPr>
          <w:rFonts w:ascii="Montserrat" w:eastAsia="Montserrat" w:hAnsi="Montserrat" w:cs="Montserrat"/>
          <w:sz w:val="24"/>
          <w:szCs w:val="24"/>
          <w:vertAlign w:val="superscript"/>
        </w:rPr>
        <w:t>6</w:t>
      </w:r>
      <w:r>
        <w:rPr>
          <w:rFonts w:ascii="Montserrat" w:eastAsia="Montserrat" w:hAnsi="Montserrat" w:cs="Montserrat"/>
          <w:sz w:val="24"/>
          <w:szCs w:val="24"/>
        </w:rPr>
        <w:t>.</w:t>
      </w:r>
    </w:p>
    <w:p w14:paraId="26640658" w14:textId="77777777" w:rsidR="00934640" w:rsidRDefault="00885509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 </w:t>
      </w:r>
    </w:p>
    <w:p w14:paraId="66543422" w14:textId="77777777" w:rsidR="00934640" w:rsidRDefault="00885509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Training for AAI</w:t>
      </w:r>
      <w:r>
        <w:rPr>
          <w:rFonts w:ascii="Montserrat" w:eastAsia="Montserrat" w:hAnsi="Montserrat" w:cs="Montserrat"/>
          <w:sz w:val="24"/>
          <w:szCs w:val="24"/>
        </w:rPr>
        <w:t xml:space="preserve"> </w:t>
      </w:r>
    </w:p>
    <w:p w14:paraId="4760F835" w14:textId="77777777" w:rsidR="00934640" w:rsidRDefault="00885509">
      <w:pPr>
        <w:spacing w:before="200"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It is the responsibility of the </w:t>
      </w:r>
      <w:r>
        <w:rPr>
          <w:rFonts w:ascii="Montserrat" w:eastAsia="Montserrat" w:hAnsi="Montserrat" w:cs="Montserrat"/>
          <w:b/>
          <w:sz w:val="24"/>
          <w:szCs w:val="24"/>
        </w:rPr>
        <w:t>prescribing clinician</w:t>
      </w:r>
      <w:r>
        <w:rPr>
          <w:rFonts w:ascii="Montserrat" w:eastAsia="Montserrat" w:hAnsi="Montserrat" w:cs="Montserrat"/>
          <w:sz w:val="24"/>
          <w:szCs w:val="24"/>
        </w:rPr>
        <w:t xml:space="preserve"> to ensure that adequate training is provided when an AAI is prescribed </w:t>
      </w:r>
      <w:r>
        <w:rPr>
          <w:rFonts w:ascii="Montserrat" w:eastAsia="Montserrat" w:hAnsi="Montserrat" w:cs="Montserrat"/>
          <w:sz w:val="24"/>
          <w:szCs w:val="24"/>
          <w:vertAlign w:val="superscript"/>
        </w:rPr>
        <w:t>6</w:t>
      </w:r>
      <w:r>
        <w:rPr>
          <w:rFonts w:ascii="Montserrat" w:eastAsia="Montserrat" w:hAnsi="Montserrat" w:cs="Montserrat"/>
          <w:sz w:val="24"/>
          <w:szCs w:val="24"/>
        </w:rPr>
        <w:t xml:space="preserve">. </w:t>
      </w:r>
    </w:p>
    <w:p w14:paraId="6E1EECC2" w14:textId="77777777" w:rsidR="00934640" w:rsidRDefault="00885509">
      <w:pPr>
        <w:spacing w:before="200"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Training should include:</w:t>
      </w:r>
    </w:p>
    <w:p w14:paraId="336DB0B5" w14:textId="77777777" w:rsidR="00934640" w:rsidRDefault="00885509">
      <w:pPr>
        <w:numPr>
          <w:ilvl w:val="0"/>
          <w:numId w:val="3"/>
        </w:numPr>
        <w:spacing w:before="200"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The circumstances in which an AAI needs to be administered</w:t>
      </w:r>
    </w:p>
    <w:p w14:paraId="1220EEB1" w14:textId="77777777" w:rsidR="00934640" w:rsidRDefault="00885509">
      <w:pPr>
        <w:numPr>
          <w:ilvl w:val="0"/>
          <w:numId w:val="3"/>
        </w:numPr>
        <w:spacing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How to use the </w:t>
      </w:r>
      <w:proofErr w:type="gramStart"/>
      <w:r>
        <w:rPr>
          <w:rFonts w:ascii="Montserrat" w:eastAsia="Montserrat" w:hAnsi="Montserrat" w:cs="Montserrat"/>
          <w:sz w:val="24"/>
          <w:szCs w:val="24"/>
        </w:rPr>
        <w:t>particular type of AAI</w:t>
      </w:r>
      <w:proofErr w:type="gramEnd"/>
      <w:r>
        <w:rPr>
          <w:rFonts w:ascii="Montserrat" w:eastAsia="Montserrat" w:hAnsi="Montserrat" w:cs="Montserrat"/>
          <w:sz w:val="24"/>
          <w:szCs w:val="24"/>
        </w:rPr>
        <w:t xml:space="preserve"> device.</w:t>
      </w:r>
    </w:p>
    <w:p w14:paraId="1471B519" w14:textId="77777777" w:rsidR="00934640" w:rsidRDefault="00885509">
      <w:pPr>
        <w:numPr>
          <w:ilvl w:val="0"/>
          <w:numId w:val="3"/>
        </w:numPr>
        <w:spacing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Training of the patient and their parents/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carers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>.</w:t>
      </w:r>
    </w:p>
    <w:p w14:paraId="693D4DC8" w14:textId="77777777" w:rsidR="00934640" w:rsidRDefault="00885509">
      <w:pPr>
        <w:numPr>
          <w:ilvl w:val="0"/>
          <w:numId w:val="3"/>
        </w:numPr>
        <w:spacing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Training of childcare and education professionals.</w:t>
      </w:r>
    </w:p>
    <w:p w14:paraId="6FDDD95B" w14:textId="77777777" w:rsidR="00934640" w:rsidRDefault="00885509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 </w:t>
      </w:r>
    </w:p>
    <w:p w14:paraId="2CE860E3" w14:textId="77777777" w:rsidR="00934640" w:rsidRDefault="00885509">
      <w:pPr>
        <w:spacing w:line="240" w:lineRule="auto"/>
        <w:rPr>
          <w:rFonts w:ascii="Montserrat" w:eastAsia="Montserrat" w:hAnsi="Montserrat" w:cs="Montserrat"/>
          <w:color w:val="0B0C0C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In GUH, we prescribe AAIs generically </w:t>
      </w:r>
      <w:r>
        <w:rPr>
          <w:rFonts w:ascii="Montserrat" w:eastAsia="Montserrat" w:hAnsi="Montserrat" w:cs="Montserrat"/>
          <w:color w:val="0B0C0C"/>
          <w:sz w:val="24"/>
          <w:szCs w:val="24"/>
        </w:rPr>
        <w:t>(EpiPen® i</w:t>
      </w:r>
      <w:r>
        <w:rPr>
          <w:rFonts w:ascii="Montserrat" w:eastAsia="Montserrat" w:hAnsi="Montserrat" w:cs="Montserrat"/>
          <w:color w:val="0B0C0C"/>
          <w:sz w:val="24"/>
          <w:szCs w:val="24"/>
        </w:rPr>
        <w:t>s usually in stock)</w:t>
      </w:r>
    </w:p>
    <w:p w14:paraId="69D99C6F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5C534276" w14:textId="77777777" w:rsidR="00934640" w:rsidRDefault="00885509">
      <w:pPr>
        <w:spacing w:line="240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In hours, AAI training is provided by </w:t>
      </w:r>
      <w:r>
        <w:rPr>
          <w:rFonts w:ascii="Montserrat" w:eastAsia="Montserrat" w:hAnsi="Montserrat" w:cs="Montserrat"/>
          <w:b/>
          <w:sz w:val="24"/>
          <w:szCs w:val="24"/>
        </w:rPr>
        <w:t>Paediatric Nurses</w:t>
      </w:r>
    </w:p>
    <w:p w14:paraId="0129978A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33A74779" w14:textId="77777777" w:rsidR="00934640" w:rsidRDefault="00885509">
      <w:pPr>
        <w:spacing w:line="240" w:lineRule="auto"/>
        <w:rPr>
          <w:rFonts w:ascii="Montserrat" w:eastAsia="Montserrat" w:hAnsi="Montserrat" w:cs="Montserrat"/>
          <w:b/>
          <w:color w:val="3C78D8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Out of hours, AAI training can be accessed by </w:t>
      </w:r>
      <w:r>
        <w:rPr>
          <w:rFonts w:ascii="Montserrat" w:eastAsia="Montserrat" w:hAnsi="Montserrat" w:cs="Montserrat"/>
          <w:b/>
          <w:color w:val="3C78D8"/>
          <w:sz w:val="24"/>
          <w:szCs w:val="24"/>
        </w:rPr>
        <w:t>(</w:t>
      </w:r>
      <w:hyperlink r:id="rId9">
        <w:r>
          <w:rPr>
            <w:rFonts w:ascii="Montserrat" w:eastAsia="Montserrat" w:hAnsi="Montserrat" w:cs="Montserrat"/>
            <w:b/>
            <w:color w:val="3C78D8"/>
            <w:sz w:val="24"/>
            <w:szCs w:val="24"/>
          </w:rPr>
          <w:t>this video</w:t>
        </w:r>
      </w:hyperlink>
      <w:r>
        <w:rPr>
          <w:rFonts w:ascii="Montserrat" w:eastAsia="Montserrat" w:hAnsi="Montserrat" w:cs="Montserrat"/>
          <w:b/>
          <w:color w:val="3C78D8"/>
          <w:sz w:val="24"/>
          <w:szCs w:val="24"/>
        </w:rPr>
        <w:t>)</w:t>
      </w:r>
    </w:p>
    <w:p w14:paraId="336DCB98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16285502" w14:textId="77777777" w:rsidR="00934640" w:rsidRDefault="00885509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 </w:t>
      </w:r>
    </w:p>
    <w:p w14:paraId="2451F433" w14:textId="77777777" w:rsidR="00934640" w:rsidRDefault="00885509">
      <w:pPr>
        <w:spacing w:line="240" w:lineRule="auto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PATIENT INFORMATION</w:t>
      </w:r>
    </w:p>
    <w:p w14:paraId="771208C6" w14:textId="77777777" w:rsidR="00934640" w:rsidRDefault="00885509">
      <w:pPr>
        <w:spacing w:before="200"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Provide the patient with ‘Basic Avoidance Advice’ by specifying which allergens need to be avoided (if known).</w:t>
      </w:r>
    </w:p>
    <w:p w14:paraId="09E79DFD" w14:textId="77777777" w:rsidR="00934640" w:rsidRDefault="00885509">
      <w:pPr>
        <w:spacing w:before="200" w:line="240" w:lineRule="auto"/>
        <w:rPr>
          <w:rFonts w:ascii="Montserrat" w:eastAsia="Montserrat" w:hAnsi="Montserrat" w:cs="Montserrat"/>
          <w:b/>
          <w:color w:val="3C78D8"/>
          <w:sz w:val="26"/>
          <w:szCs w:val="26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Provide the patient with one of the following </w:t>
      </w:r>
      <w:hyperlink r:id="rId10">
        <w:r>
          <w:rPr>
            <w:rFonts w:ascii="Montserrat" w:eastAsia="Montserrat" w:hAnsi="Montserrat" w:cs="Montserrat"/>
            <w:b/>
            <w:color w:val="3C78D8"/>
            <w:sz w:val="24"/>
            <w:szCs w:val="24"/>
          </w:rPr>
          <w:t>Patient Information Leaflets</w:t>
        </w:r>
      </w:hyperlink>
      <w:r>
        <w:rPr>
          <w:rFonts w:ascii="Montserrat" w:eastAsia="Montserrat" w:hAnsi="Montserrat" w:cs="Montserrat"/>
          <w:color w:val="3C78D8"/>
          <w:sz w:val="24"/>
          <w:szCs w:val="24"/>
        </w:rPr>
        <w:t xml:space="preserve"> </w:t>
      </w:r>
    </w:p>
    <w:p w14:paraId="15A4AD22" w14:textId="77777777" w:rsidR="00934640" w:rsidRDefault="00934640">
      <w:pPr>
        <w:spacing w:line="240" w:lineRule="auto"/>
        <w:rPr>
          <w:rFonts w:ascii="Montserrat" w:eastAsia="Montserrat" w:hAnsi="Montserrat" w:cs="Montserrat"/>
          <w:b/>
          <w:sz w:val="28"/>
          <w:szCs w:val="28"/>
        </w:rPr>
      </w:pPr>
    </w:p>
    <w:p w14:paraId="6992A9FF" w14:textId="77777777" w:rsidR="00934640" w:rsidRDefault="00934640">
      <w:pPr>
        <w:spacing w:line="240" w:lineRule="auto"/>
        <w:rPr>
          <w:rFonts w:ascii="Montserrat" w:eastAsia="Montserrat" w:hAnsi="Montserrat" w:cs="Montserrat"/>
          <w:b/>
          <w:sz w:val="28"/>
          <w:szCs w:val="28"/>
        </w:rPr>
      </w:pPr>
    </w:p>
    <w:p w14:paraId="3A9081C4" w14:textId="77777777" w:rsidR="00934640" w:rsidRDefault="00885509">
      <w:pPr>
        <w:spacing w:line="240" w:lineRule="auto"/>
        <w:rPr>
          <w:rFonts w:ascii="Montserrat" w:eastAsia="Montserrat" w:hAnsi="Montserrat" w:cs="Montserrat"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lastRenderedPageBreak/>
        <w:t>ALLERGY PLAN</w:t>
      </w:r>
    </w:p>
    <w:p w14:paraId="54CF05C8" w14:textId="77777777" w:rsidR="00934640" w:rsidRDefault="00885509">
      <w:pPr>
        <w:spacing w:before="200" w:line="240" w:lineRule="auto"/>
        <w:rPr>
          <w:rFonts w:ascii="Montserrat" w:eastAsia="Montserrat" w:hAnsi="Montserrat" w:cs="Montserrat"/>
          <w:color w:val="0E0E0E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All patients should be provided with an ‘Allergy Plan’ to provide advice on</w:t>
      </w:r>
      <w:r>
        <w:rPr>
          <w:rFonts w:ascii="Montserrat" w:eastAsia="Montserrat" w:hAnsi="Montserrat" w:cs="Montserrat"/>
          <w:color w:val="0E0E0E"/>
          <w:sz w:val="24"/>
          <w:szCs w:val="24"/>
        </w:rPr>
        <w:t xml:space="preserve"> what to do if an anaphylactic reaction occurs </w:t>
      </w:r>
      <w:r>
        <w:rPr>
          <w:rFonts w:ascii="Montserrat" w:eastAsia="Montserrat" w:hAnsi="Montserrat" w:cs="Montserrat"/>
          <w:sz w:val="24"/>
          <w:szCs w:val="24"/>
          <w:vertAlign w:val="superscript"/>
        </w:rPr>
        <w:t>7</w:t>
      </w:r>
      <w:r>
        <w:rPr>
          <w:rFonts w:ascii="Montserrat" w:eastAsia="Montserrat" w:hAnsi="Montserrat" w:cs="Montserrat"/>
          <w:color w:val="0E0E0E"/>
          <w:sz w:val="24"/>
          <w:szCs w:val="24"/>
        </w:rPr>
        <w:t>.</w:t>
      </w:r>
    </w:p>
    <w:p w14:paraId="251DB1BC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7F38383C" w14:textId="77777777" w:rsidR="00934640" w:rsidRDefault="00885509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In GUH, we use the British Society for Allergy &amp; Clinical Immunology (BSACI) allergy </w:t>
      </w:r>
      <w:r>
        <w:rPr>
          <w:rFonts w:ascii="Montserrat" w:eastAsia="Montserrat" w:hAnsi="Montserrat" w:cs="Montserrat"/>
          <w:sz w:val="24"/>
          <w:szCs w:val="24"/>
        </w:rPr>
        <w:t xml:space="preserve">plan </w:t>
      </w:r>
      <w:r>
        <w:rPr>
          <w:rFonts w:ascii="Montserrat" w:eastAsia="Montserrat" w:hAnsi="Montserrat" w:cs="Montserrat"/>
          <w:sz w:val="24"/>
          <w:szCs w:val="24"/>
          <w:vertAlign w:val="superscript"/>
        </w:rPr>
        <w:t>7</w:t>
      </w:r>
      <w:r>
        <w:rPr>
          <w:rFonts w:ascii="Montserrat" w:eastAsia="Montserrat" w:hAnsi="Montserrat" w:cs="Montserrat"/>
          <w:sz w:val="24"/>
          <w:szCs w:val="24"/>
        </w:rPr>
        <w:t xml:space="preserve">. </w:t>
      </w:r>
    </w:p>
    <w:p w14:paraId="2AD245D1" w14:textId="77777777" w:rsidR="00934640" w:rsidRDefault="00885509">
      <w:pPr>
        <w:spacing w:before="200" w:line="240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Download and print this </w:t>
      </w:r>
      <w:hyperlink r:id="rId11">
        <w:r>
          <w:rPr>
            <w:rFonts w:ascii="Montserrat" w:eastAsia="Montserrat" w:hAnsi="Montserrat" w:cs="Montserrat"/>
            <w:b/>
            <w:color w:val="1155CC"/>
            <w:sz w:val="24"/>
            <w:szCs w:val="24"/>
          </w:rPr>
          <w:t>BSACI Allergy Plan</w:t>
        </w:r>
      </w:hyperlink>
      <w:r>
        <w:rPr>
          <w:rFonts w:ascii="Montserrat" w:eastAsia="Montserrat" w:hAnsi="Montserrat" w:cs="Montserrat"/>
          <w:b/>
          <w:sz w:val="24"/>
          <w:szCs w:val="24"/>
        </w:rPr>
        <w:t xml:space="preserve"> </w:t>
      </w:r>
    </w:p>
    <w:p w14:paraId="5FCD2BAE" w14:textId="77777777" w:rsidR="00934640" w:rsidRDefault="00885509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Complete and give to the patient on discharge</w:t>
      </w:r>
    </w:p>
    <w:p w14:paraId="5D119A5C" w14:textId="77777777" w:rsidR="00934640" w:rsidRDefault="00885509">
      <w:pPr>
        <w:spacing w:before="200"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Ensure e</w:t>
      </w:r>
      <w:r>
        <w:rPr>
          <w:rFonts w:ascii="Montserrat" w:eastAsia="Montserrat" w:hAnsi="Montserrat" w:cs="Montserrat"/>
          <w:sz w:val="24"/>
          <w:szCs w:val="24"/>
        </w:rPr>
        <w:t xml:space="preserve">nough copies are provided so they are accessible in </w:t>
      </w:r>
      <w:r>
        <w:rPr>
          <w:rFonts w:ascii="Montserrat" w:eastAsia="Montserrat" w:hAnsi="Montserrat" w:cs="Montserrat"/>
          <w:b/>
          <w:sz w:val="24"/>
          <w:szCs w:val="24"/>
        </w:rPr>
        <w:t>all</w:t>
      </w:r>
      <w:r>
        <w:rPr>
          <w:rFonts w:ascii="Montserrat" w:eastAsia="Montserrat" w:hAnsi="Montserrat" w:cs="Montserrat"/>
          <w:sz w:val="24"/>
          <w:szCs w:val="24"/>
        </w:rPr>
        <w:t xml:space="preserve"> childcare settings (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eg.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school, home, childminder etc.)</w:t>
      </w:r>
    </w:p>
    <w:p w14:paraId="075BA7B2" w14:textId="77777777" w:rsidR="00934640" w:rsidRDefault="00934640">
      <w:pPr>
        <w:spacing w:line="240" w:lineRule="auto"/>
        <w:rPr>
          <w:rFonts w:ascii="Montserrat" w:eastAsia="Montserrat" w:hAnsi="Montserrat" w:cs="Montserrat"/>
          <w:b/>
          <w:sz w:val="24"/>
          <w:szCs w:val="24"/>
        </w:rPr>
      </w:pPr>
    </w:p>
    <w:p w14:paraId="623D1D32" w14:textId="77777777" w:rsidR="00934640" w:rsidRDefault="00885509">
      <w:pPr>
        <w:spacing w:line="240" w:lineRule="auto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ALLERGY NURSES</w:t>
      </w:r>
    </w:p>
    <w:p w14:paraId="5D95F695" w14:textId="77777777" w:rsidR="00934640" w:rsidRDefault="00885509">
      <w:pPr>
        <w:spacing w:before="200" w:after="200" w:line="240" w:lineRule="auto"/>
        <w:rPr>
          <w:rFonts w:ascii="Montserrat" w:eastAsia="Montserrat" w:hAnsi="Montserrat" w:cs="Montserrat"/>
          <w:sz w:val="24"/>
          <w:szCs w:val="24"/>
          <w:u w:val="single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In GUH, children presenting with ANAPHYLAXIS must be referred to the allergy nurses for support. This can be done by emailing </w:t>
      </w:r>
      <w:r>
        <w:rPr>
          <w:rFonts w:ascii="Montserrat" w:eastAsia="Montserrat" w:hAnsi="Montserrat" w:cs="Montserrat"/>
          <w:sz w:val="24"/>
          <w:szCs w:val="24"/>
          <w:u w:val="single"/>
        </w:rPr>
        <w:t>AB</w:t>
      </w:r>
      <w:r>
        <w:rPr>
          <w:rFonts w:ascii="Montserrat" w:eastAsia="Montserrat" w:hAnsi="Montserrat" w:cs="Montserrat"/>
          <w:sz w:val="24"/>
          <w:szCs w:val="24"/>
          <w:u w:val="single"/>
        </w:rPr>
        <w:t>B.PaedsRespiratoryNurse@wales.nhs.uk</w:t>
      </w:r>
    </w:p>
    <w:p w14:paraId="5D218FCA" w14:textId="77777777" w:rsidR="00934640" w:rsidRDefault="00934640">
      <w:pPr>
        <w:spacing w:line="240" w:lineRule="auto"/>
        <w:rPr>
          <w:rFonts w:ascii="Montserrat" w:eastAsia="Montserrat" w:hAnsi="Montserrat" w:cs="Montserrat"/>
          <w:b/>
          <w:sz w:val="28"/>
          <w:szCs w:val="28"/>
        </w:rPr>
      </w:pPr>
    </w:p>
    <w:p w14:paraId="6B96142B" w14:textId="77777777" w:rsidR="00934640" w:rsidRDefault="00885509">
      <w:pPr>
        <w:spacing w:line="240" w:lineRule="auto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 xml:space="preserve">OUTPATIENT ALLERGY CLINIC </w:t>
      </w:r>
    </w:p>
    <w:p w14:paraId="7790A303" w14:textId="77777777" w:rsidR="00934640" w:rsidRDefault="00885509">
      <w:pPr>
        <w:spacing w:before="200" w:line="240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Which patients do I refer?</w:t>
      </w:r>
    </w:p>
    <w:p w14:paraId="02CAB1CA" w14:textId="77777777" w:rsidR="00934640" w:rsidRDefault="00885509">
      <w:pPr>
        <w:spacing w:before="200" w:after="200"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In GUH, the criteria for referral to </w:t>
      </w:r>
      <w:r>
        <w:rPr>
          <w:rFonts w:ascii="Montserrat" w:eastAsia="Montserrat" w:hAnsi="Montserrat" w:cs="Montserrat"/>
          <w:sz w:val="24"/>
          <w:szCs w:val="24"/>
          <w:u w:val="single"/>
        </w:rPr>
        <w:t>Allergy Outpatient Clinic</w:t>
      </w:r>
      <w:r>
        <w:rPr>
          <w:rFonts w:ascii="Montserrat" w:eastAsia="Montserrat" w:hAnsi="Montserrat" w:cs="Montserrat"/>
          <w:sz w:val="24"/>
          <w:szCs w:val="24"/>
        </w:rPr>
        <w:t xml:space="preserve"> includes: </w:t>
      </w:r>
    </w:p>
    <w:p w14:paraId="35134410" w14:textId="77777777" w:rsidR="00934640" w:rsidRDefault="00885509">
      <w:pPr>
        <w:numPr>
          <w:ilvl w:val="0"/>
          <w:numId w:val="4"/>
        </w:numPr>
        <w:spacing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All anaphylaxis</w:t>
      </w:r>
    </w:p>
    <w:p w14:paraId="3F26DDB3" w14:textId="77777777" w:rsidR="00934640" w:rsidRDefault="00885509">
      <w:pPr>
        <w:numPr>
          <w:ilvl w:val="0"/>
          <w:numId w:val="4"/>
        </w:numPr>
        <w:spacing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Tree nut allergy (Acorns, Almonds, Brazil, Walnuts, Cashew, Hazelnut)</w:t>
      </w:r>
    </w:p>
    <w:p w14:paraId="5113FC3C" w14:textId="77777777" w:rsidR="00934640" w:rsidRDefault="00885509">
      <w:pPr>
        <w:numPr>
          <w:ilvl w:val="0"/>
          <w:numId w:val="4"/>
        </w:numPr>
        <w:spacing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Allergy </w:t>
      </w:r>
      <w:r>
        <w:rPr>
          <w:rFonts w:ascii="Montserrat" w:eastAsia="Montserrat" w:hAnsi="Montserrat" w:cs="Montserrat"/>
          <w:b/>
          <w:sz w:val="24"/>
          <w:szCs w:val="24"/>
        </w:rPr>
        <w:t>and</w:t>
      </w:r>
      <w:r>
        <w:rPr>
          <w:rFonts w:ascii="Montserrat" w:eastAsia="Montserrat" w:hAnsi="Montserrat" w:cs="Montserrat"/>
          <w:sz w:val="24"/>
          <w:szCs w:val="24"/>
        </w:rPr>
        <w:t xml:space="preserve"> asthma</w:t>
      </w:r>
    </w:p>
    <w:p w14:paraId="06C06C55" w14:textId="77777777" w:rsidR="00934640" w:rsidRDefault="00885509">
      <w:pPr>
        <w:numPr>
          <w:ilvl w:val="0"/>
          <w:numId w:val="4"/>
        </w:numPr>
        <w:spacing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Multiple food allergies</w:t>
      </w:r>
    </w:p>
    <w:p w14:paraId="1F08A6E3" w14:textId="77777777" w:rsidR="00934640" w:rsidRDefault="00885509">
      <w:pPr>
        <w:numPr>
          <w:ilvl w:val="0"/>
          <w:numId w:val="4"/>
        </w:numPr>
        <w:spacing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Diagnostic dilemmas</w:t>
      </w:r>
    </w:p>
    <w:p w14:paraId="29F71A2C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07B3DD4F" w14:textId="77777777" w:rsidR="00934640" w:rsidRDefault="00885509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Nb. Food allergies such as egg, milk or peanut are referred to the General Paediatric Outpatient Clinic.</w:t>
      </w:r>
    </w:p>
    <w:p w14:paraId="1A3DD294" w14:textId="77777777" w:rsidR="00934640" w:rsidRDefault="00934640">
      <w:pPr>
        <w:spacing w:line="240" w:lineRule="auto"/>
        <w:rPr>
          <w:rFonts w:ascii="Montserrat" w:eastAsia="Montserrat" w:hAnsi="Montserrat" w:cs="Montserrat"/>
          <w:b/>
          <w:sz w:val="24"/>
          <w:szCs w:val="24"/>
        </w:rPr>
      </w:pPr>
    </w:p>
    <w:p w14:paraId="50C4380E" w14:textId="77777777" w:rsidR="00934640" w:rsidRDefault="00885509">
      <w:pPr>
        <w:spacing w:line="240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How do I refer?</w:t>
      </w:r>
    </w:p>
    <w:p w14:paraId="12A74515" w14:textId="77777777" w:rsidR="00934640" w:rsidRDefault="00885509">
      <w:pPr>
        <w:spacing w:line="240" w:lineRule="auto"/>
        <w:rPr>
          <w:rFonts w:ascii="Montserrat" w:eastAsia="Montserrat" w:hAnsi="Montserrat" w:cs="Montserrat"/>
          <w:b/>
          <w:color w:val="FF0000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To refer patients to the Allergy Outpatient Clinic</w:t>
      </w:r>
    </w:p>
    <w:p w14:paraId="361201DC" w14:textId="77777777" w:rsidR="00934640" w:rsidRDefault="00934640">
      <w:pPr>
        <w:spacing w:line="240" w:lineRule="auto"/>
        <w:rPr>
          <w:rFonts w:ascii="Montserrat" w:eastAsia="Montserrat" w:hAnsi="Montserrat" w:cs="Montserrat"/>
          <w:b/>
          <w:sz w:val="24"/>
          <w:szCs w:val="24"/>
        </w:rPr>
      </w:pPr>
    </w:p>
    <w:p w14:paraId="6BDE167B" w14:textId="77777777" w:rsidR="00934640" w:rsidRDefault="00885509">
      <w:pPr>
        <w:spacing w:line="240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Paeds</w:t>
      </w:r>
      <w:r>
        <w:rPr>
          <w:rFonts w:ascii="Montserrat" w:eastAsia="Montserrat" w:hAnsi="Montserrat" w:cs="Montserrat"/>
          <w:sz w:val="24"/>
          <w:szCs w:val="24"/>
        </w:rPr>
        <w:t xml:space="preserve">: complete the CWS discharge letter → free type ‘For Allergy OPC’ </w:t>
      </w:r>
      <w:r>
        <w:rPr>
          <w:rFonts w:ascii="Montserrat" w:eastAsia="Montserrat" w:hAnsi="Montserrat" w:cs="Montserrat"/>
          <w:sz w:val="24"/>
          <w:szCs w:val="24"/>
          <w:u w:val="single"/>
        </w:rPr>
        <w:t>and</w:t>
      </w:r>
      <w:r>
        <w:rPr>
          <w:rFonts w:ascii="Montserrat" w:eastAsia="Montserrat" w:hAnsi="Montserrat" w:cs="Montserrat"/>
          <w:sz w:val="24"/>
          <w:szCs w:val="24"/>
        </w:rPr>
        <w:t xml:space="preserve"> create a CWS e-referral to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paediatrics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→ free type ‘For Allergy OPC’</w:t>
      </w:r>
    </w:p>
    <w:p w14:paraId="42116A6A" w14:textId="77777777" w:rsidR="00934640" w:rsidRDefault="00934640">
      <w:pPr>
        <w:spacing w:line="240" w:lineRule="auto"/>
        <w:rPr>
          <w:rFonts w:ascii="Montserrat" w:eastAsia="Montserrat" w:hAnsi="Montserrat" w:cs="Montserrat"/>
          <w:b/>
          <w:sz w:val="24"/>
          <w:szCs w:val="24"/>
        </w:rPr>
      </w:pPr>
    </w:p>
    <w:p w14:paraId="312C368E" w14:textId="77777777" w:rsidR="00934640" w:rsidRDefault="00885509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ED</w:t>
      </w:r>
      <w:r>
        <w:rPr>
          <w:rFonts w:ascii="Montserrat" w:eastAsia="Montserrat" w:hAnsi="Montserrat" w:cs="Montserrat"/>
          <w:sz w:val="24"/>
          <w:szCs w:val="24"/>
        </w:rPr>
        <w:t xml:space="preserve">: complete a CWS e-referral to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paediatrics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→ free type ‘F</w:t>
      </w:r>
      <w:r>
        <w:rPr>
          <w:rFonts w:ascii="Montserrat" w:eastAsia="Montserrat" w:hAnsi="Montserrat" w:cs="Montserrat"/>
          <w:sz w:val="24"/>
          <w:szCs w:val="24"/>
        </w:rPr>
        <w:t>or Allergy OPC’</w:t>
      </w:r>
    </w:p>
    <w:p w14:paraId="0835BB75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10653121" w14:textId="77777777" w:rsidR="00934640" w:rsidRDefault="00885509">
      <w:pPr>
        <w:spacing w:line="240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Which consultant?</w:t>
      </w:r>
    </w:p>
    <w:p w14:paraId="151A6641" w14:textId="77777777" w:rsidR="00934640" w:rsidRDefault="00885509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The following consultants are Paediatric Allergy Specialists:</w:t>
      </w:r>
    </w:p>
    <w:p w14:paraId="30D185FC" w14:textId="77777777" w:rsidR="00934640" w:rsidRDefault="00885509">
      <w:pPr>
        <w:numPr>
          <w:ilvl w:val="0"/>
          <w:numId w:val="5"/>
        </w:numPr>
        <w:spacing w:line="240" w:lineRule="auto"/>
        <w:rPr>
          <w:rFonts w:ascii="Montserrat" w:eastAsia="Montserrat" w:hAnsi="Montserrat" w:cs="Montserrat"/>
          <w:color w:val="0E0E0E"/>
          <w:sz w:val="24"/>
          <w:szCs w:val="24"/>
        </w:rPr>
      </w:pPr>
      <w:r>
        <w:rPr>
          <w:rFonts w:ascii="Montserrat" w:eastAsia="Montserrat" w:hAnsi="Montserrat" w:cs="Montserrat"/>
          <w:color w:val="0E0E0E"/>
          <w:sz w:val="24"/>
          <w:szCs w:val="24"/>
        </w:rPr>
        <w:t xml:space="preserve">Dr Jyotsna Vaswani </w:t>
      </w:r>
      <w:r>
        <w:rPr>
          <w:rFonts w:ascii="Montserrat" w:eastAsia="Montserrat" w:hAnsi="Montserrat" w:cs="Montserrat"/>
          <w:color w:val="0E0E0E"/>
          <w:sz w:val="24"/>
          <w:szCs w:val="24"/>
        </w:rPr>
        <w:tab/>
      </w:r>
      <w:r>
        <w:rPr>
          <w:rFonts w:ascii="Montserrat" w:eastAsia="Montserrat" w:hAnsi="Montserrat" w:cs="Montserrat"/>
          <w:color w:val="0E0E0E"/>
          <w:sz w:val="24"/>
          <w:szCs w:val="24"/>
        </w:rPr>
        <w:tab/>
        <w:t>(secretary 01633234556)</w:t>
      </w:r>
    </w:p>
    <w:p w14:paraId="710DDB20" w14:textId="77777777" w:rsidR="00934640" w:rsidRDefault="00885509">
      <w:pPr>
        <w:numPr>
          <w:ilvl w:val="0"/>
          <w:numId w:val="5"/>
        </w:numPr>
        <w:spacing w:line="240" w:lineRule="auto"/>
        <w:rPr>
          <w:rFonts w:ascii="Montserrat" w:eastAsia="Montserrat" w:hAnsi="Montserrat" w:cs="Montserrat"/>
          <w:color w:val="0E0E0E"/>
          <w:sz w:val="24"/>
          <w:szCs w:val="24"/>
        </w:rPr>
      </w:pPr>
      <w:r>
        <w:rPr>
          <w:rFonts w:ascii="Montserrat" w:eastAsia="Montserrat" w:hAnsi="Montserrat" w:cs="Montserrat"/>
          <w:color w:val="0E0E0E"/>
          <w:sz w:val="24"/>
          <w:szCs w:val="24"/>
        </w:rPr>
        <w:t xml:space="preserve">Dr Nakul Gupta </w:t>
      </w:r>
      <w:r>
        <w:rPr>
          <w:rFonts w:ascii="Montserrat" w:eastAsia="Montserrat" w:hAnsi="Montserrat" w:cs="Montserrat"/>
          <w:color w:val="0E0E0E"/>
          <w:sz w:val="24"/>
          <w:szCs w:val="24"/>
        </w:rPr>
        <w:tab/>
      </w:r>
      <w:r>
        <w:rPr>
          <w:rFonts w:ascii="Montserrat" w:eastAsia="Montserrat" w:hAnsi="Montserrat" w:cs="Montserrat"/>
          <w:color w:val="0E0E0E"/>
          <w:sz w:val="24"/>
          <w:szCs w:val="24"/>
        </w:rPr>
        <w:tab/>
      </w:r>
      <w:r>
        <w:rPr>
          <w:rFonts w:ascii="Montserrat" w:eastAsia="Montserrat" w:hAnsi="Montserrat" w:cs="Montserrat"/>
          <w:color w:val="0E0E0E"/>
          <w:sz w:val="24"/>
          <w:szCs w:val="24"/>
        </w:rPr>
        <w:tab/>
        <w:t>(secretary 01873732479)</w:t>
      </w:r>
    </w:p>
    <w:p w14:paraId="3B9C5EE0" w14:textId="77777777" w:rsidR="00934640" w:rsidRDefault="00885509">
      <w:pPr>
        <w:numPr>
          <w:ilvl w:val="0"/>
          <w:numId w:val="5"/>
        </w:numPr>
        <w:spacing w:line="240" w:lineRule="auto"/>
        <w:rPr>
          <w:rFonts w:ascii="Montserrat" w:eastAsia="Montserrat" w:hAnsi="Montserrat" w:cs="Montserrat"/>
          <w:color w:val="0E0E0E"/>
          <w:sz w:val="24"/>
          <w:szCs w:val="24"/>
        </w:rPr>
      </w:pPr>
      <w:r>
        <w:rPr>
          <w:rFonts w:ascii="Montserrat" w:eastAsia="Montserrat" w:hAnsi="Montserrat" w:cs="Montserrat"/>
          <w:color w:val="0E0E0E"/>
          <w:sz w:val="24"/>
          <w:szCs w:val="24"/>
        </w:rPr>
        <w:lastRenderedPageBreak/>
        <w:t xml:space="preserve">Dr Marcus Pierrepoint </w:t>
      </w:r>
      <w:r>
        <w:rPr>
          <w:rFonts w:ascii="Montserrat" w:eastAsia="Montserrat" w:hAnsi="Montserrat" w:cs="Montserrat"/>
          <w:color w:val="0E0E0E"/>
          <w:sz w:val="24"/>
          <w:szCs w:val="24"/>
        </w:rPr>
        <w:tab/>
      </w:r>
      <w:r>
        <w:rPr>
          <w:rFonts w:ascii="Montserrat" w:eastAsia="Montserrat" w:hAnsi="Montserrat" w:cs="Montserrat"/>
          <w:color w:val="0E0E0E"/>
          <w:sz w:val="24"/>
          <w:szCs w:val="24"/>
        </w:rPr>
        <w:tab/>
        <w:t xml:space="preserve">(secretary 01873732912) </w:t>
      </w:r>
    </w:p>
    <w:p w14:paraId="78F081C7" w14:textId="77777777" w:rsidR="00934640" w:rsidRDefault="00885509">
      <w:pPr>
        <w:spacing w:before="200" w:line="240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When will the patient r</w:t>
      </w:r>
      <w:r>
        <w:rPr>
          <w:rFonts w:ascii="Montserrat" w:eastAsia="Montserrat" w:hAnsi="Montserrat" w:cs="Montserrat"/>
          <w:b/>
          <w:sz w:val="24"/>
          <w:szCs w:val="24"/>
        </w:rPr>
        <w:t>eceive an appointment?</w:t>
      </w:r>
    </w:p>
    <w:p w14:paraId="3DAF974B" w14:textId="77777777" w:rsidR="00934640" w:rsidRDefault="00885509">
      <w:pPr>
        <w:spacing w:before="200"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The patient will receive a letter notifying them of their allergy appointment within approximately </w:t>
      </w:r>
      <w:r>
        <w:rPr>
          <w:rFonts w:ascii="Montserrat" w:eastAsia="Montserrat" w:hAnsi="Montserrat" w:cs="Montserrat"/>
          <w:b/>
          <w:sz w:val="24"/>
          <w:szCs w:val="24"/>
        </w:rPr>
        <w:t>8</w:t>
      </w:r>
      <w:r>
        <w:rPr>
          <w:rFonts w:ascii="Montserrat" w:eastAsia="Montserrat" w:hAnsi="Montserrat" w:cs="Montserrat"/>
          <w:b/>
          <w:color w:val="FF0000"/>
          <w:sz w:val="24"/>
          <w:szCs w:val="24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</w:rPr>
        <w:t>weeks</w:t>
      </w:r>
      <w:r>
        <w:rPr>
          <w:rFonts w:ascii="Montserrat" w:eastAsia="Montserrat" w:hAnsi="Montserrat" w:cs="Montserrat"/>
          <w:sz w:val="24"/>
          <w:szCs w:val="24"/>
        </w:rPr>
        <w:t xml:space="preserve">. </w:t>
      </w:r>
    </w:p>
    <w:p w14:paraId="144BF695" w14:textId="77777777" w:rsidR="00934640" w:rsidRDefault="00885509">
      <w:pPr>
        <w:spacing w:before="200"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If by </w:t>
      </w:r>
      <w:r>
        <w:rPr>
          <w:rFonts w:ascii="Montserrat" w:eastAsia="Montserrat" w:hAnsi="Montserrat" w:cs="Montserrat"/>
          <w:b/>
          <w:sz w:val="24"/>
          <w:szCs w:val="24"/>
        </w:rPr>
        <w:t>8 weeks</w:t>
      </w:r>
      <w:r>
        <w:rPr>
          <w:rFonts w:ascii="Montserrat" w:eastAsia="Montserrat" w:hAnsi="Montserrat" w:cs="Montserrat"/>
          <w:sz w:val="24"/>
          <w:szCs w:val="24"/>
        </w:rPr>
        <w:t xml:space="preserve"> they have not been contacted, advise the patient to contact the booking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centre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</w:rPr>
        <w:t>01495765055</w:t>
      </w:r>
      <w:r>
        <w:rPr>
          <w:rFonts w:ascii="Montserrat" w:eastAsia="Montserrat" w:hAnsi="Montserrat" w:cs="Montserrat"/>
          <w:sz w:val="24"/>
          <w:szCs w:val="24"/>
        </w:rPr>
        <w:t xml:space="preserve">, select option </w:t>
      </w:r>
      <w:r>
        <w:rPr>
          <w:rFonts w:ascii="Montserrat" w:eastAsia="Montserrat" w:hAnsi="Montserrat" w:cs="Montserrat"/>
          <w:b/>
          <w:sz w:val="24"/>
          <w:szCs w:val="24"/>
        </w:rPr>
        <w:t>3</w:t>
      </w:r>
      <w:r>
        <w:rPr>
          <w:rFonts w:ascii="Montserrat" w:eastAsia="Montserrat" w:hAnsi="Montserrat" w:cs="Montserrat"/>
          <w:sz w:val="24"/>
          <w:szCs w:val="24"/>
        </w:rPr>
        <w:t>, and speak to Elise Davies.</w:t>
      </w:r>
    </w:p>
    <w:p w14:paraId="413F7FE8" w14:textId="77777777" w:rsidR="00934640" w:rsidRDefault="00885509">
      <w:pPr>
        <w:spacing w:before="200"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Alternatively advise to contact the Paediatric Secretaries directly.</w:t>
      </w:r>
    </w:p>
    <w:p w14:paraId="3C1AAF96" w14:textId="77777777" w:rsidR="00934640" w:rsidRDefault="00934640">
      <w:pPr>
        <w:jc w:val="center"/>
        <w:rPr>
          <w:rFonts w:ascii="Montserrat" w:eastAsia="Montserrat" w:hAnsi="Montserrat" w:cs="Montserrat"/>
          <w:b/>
          <w:sz w:val="38"/>
          <w:szCs w:val="38"/>
        </w:rPr>
      </w:pPr>
    </w:p>
    <w:p w14:paraId="66CEF232" w14:textId="77777777" w:rsidR="00934640" w:rsidRDefault="00934640">
      <w:pPr>
        <w:jc w:val="center"/>
        <w:rPr>
          <w:rFonts w:ascii="Montserrat" w:eastAsia="Montserrat" w:hAnsi="Montserrat" w:cs="Montserrat"/>
          <w:b/>
          <w:sz w:val="38"/>
          <w:szCs w:val="38"/>
        </w:rPr>
      </w:pPr>
    </w:p>
    <w:p w14:paraId="2C2E46CD" w14:textId="77777777" w:rsidR="00934640" w:rsidRDefault="00934640">
      <w:pPr>
        <w:jc w:val="center"/>
        <w:rPr>
          <w:rFonts w:ascii="Montserrat" w:eastAsia="Montserrat" w:hAnsi="Montserrat" w:cs="Montserrat"/>
          <w:b/>
          <w:sz w:val="38"/>
          <w:szCs w:val="38"/>
        </w:rPr>
      </w:pPr>
    </w:p>
    <w:p w14:paraId="065EE9C3" w14:textId="77777777" w:rsidR="00934640" w:rsidRDefault="00934640">
      <w:pPr>
        <w:jc w:val="center"/>
        <w:rPr>
          <w:rFonts w:ascii="Montserrat" w:eastAsia="Montserrat" w:hAnsi="Montserrat" w:cs="Montserrat"/>
          <w:b/>
          <w:sz w:val="38"/>
          <w:szCs w:val="38"/>
        </w:rPr>
      </w:pPr>
    </w:p>
    <w:p w14:paraId="023A95AA" w14:textId="77777777" w:rsidR="00934640" w:rsidRDefault="00934640">
      <w:pPr>
        <w:jc w:val="center"/>
        <w:rPr>
          <w:rFonts w:ascii="Montserrat" w:eastAsia="Montserrat" w:hAnsi="Montserrat" w:cs="Montserrat"/>
          <w:b/>
          <w:sz w:val="38"/>
          <w:szCs w:val="38"/>
        </w:rPr>
      </w:pPr>
    </w:p>
    <w:p w14:paraId="1C8C5A99" w14:textId="77777777" w:rsidR="00934640" w:rsidRDefault="00934640">
      <w:pPr>
        <w:jc w:val="center"/>
        <w:rPr>
          <w:rFonts w:ascii="Montserrat" w:eastAsia="Montserrat" w:hAnsi="Montserrat" w:cs="Montserrat"/>
          <w:b/>
          <w:sz w:val="38"/>
          <w:szCs w:val="38"/>
        </w:rPr>
      </w:pPr>
    </w:p>
    <w:p w14:paraId="4F7C7022" w14:textId="77777777" w:rsidR="00934640" w:rsidRDefault="00934640">
      <w:pPr>
        <w:jc w:val="center"/>
        <w:rPr>
          <w:rFonts w:ascii="Montserrat" w:eastAsia="Montserrat" w:hAnsi="Montserrat" w:cs="Montserrat"/>
          <w:b/>
          <w:sz w:val="38"/>
          <w:szCs w:val="38"/>
        </w:rPr>
      </w:pPr>
    </w:p>
    <w:p w14:paraId="73E69CF1" w14:textId="77777777" w:rsidR="00934640" w:rsidRDefault="00934640">
      <w:pPr>
        <w:jc w:val="center"/>
        <w:rPr>
          <w:rFonts w:ascii="Montserrat" w:eastAsia="Montserrat" w:hAnsi="Montserrat" w:cs="Montserrat"/>
          <w:b/>
          <w:sz w:val="38"/>
          <w:szCs w:val="38"/>
        </w:rPr>
      </w:pPr>
    </w:p>
    <w:p w14:paraId="711FCC86" w14:textId="77777777" w:rsidR="00934640" w:rsidRDefault="00934640">
      <w:pPr>
        <w:jc w:val="center"/>
        <w:rPr>
          <w:rFonts w:ascii="Montserrat" w:eastAsia="Montserrat" w:hAnsi="Montserrat" w:cs="Montserrat"/>
          <w:b/>
          <w:sz w:val="38"/>
          <w:szCs w:val="38"/>
        </w:rPr>
      </w:pPr>
    </w:p>
    <w:p w14:paraId="6BF61DFF" w14:textId="77777777" w:rsidR="00934640" w:rsidRDefault="00934640">
      <w:pPr>
        <w:jc w:val="center"/>
        <w:rPr>
          <w:rFonts w:ascii="Montserrat" w:eastAsia="Montserrat" w:hAnsi="Montserrat" w:cs="Montserrat"/>
          <w:b/>
          <w:sz w:val="38"/>
          <w:szCs w:val="38"/>
        </w:rPr>
      </w:pPr>
    </w:p>
    <w:p w14:paraId="5BE9C070" w14:textId="77777777" w:rsidR="00934640" w:rsidRDefault="00934640">
      <w:pPr>
        <w:jc w:val="center"/>
        <w:rPr>
          <w:rFonts w:ascii="Montserrat" w:eastAsia="Montserrat" w:hAnsi="Montserrat" w:cs="Montserrat"/>
          <w:b/>
          <w:sz w:val="38"/>
          <w:szCs w:val="38"/>
        </w:rPr>
      </w:pPr>
    </w:p>
    <w:p w14:paraId="31886BD2" w14:textId="77777777" w:rsidR="00934640" w:rsidRDefault="00934640">
      <w:pPr>
        <w:jc w:val="center"/>
        <w:rPr>
          <w:rFonts w:ascii="Montserrat" w:eastAsia="Montserrat" w:hAnsi="Montserrat" w:cs="Montserrat"/>
          <w:b/>
          <w:sz w:val="38"/>
          <w:szCs w:val="38"/>
        </w:rPr>
      </w:pPr>
    </w:p>
    <w:p w14:paraId="599D16AD" w14:textId="77777777" w:rsidR="00934640" w:rsidRDefault="00934640">
      <w:pPr>
        <w:jc w:val="center"/>
        <w:rPr>
          <w:rFonts w:ascii="Montserrat" w:eastAsia="Montserrat" w:hAnsi="Montserrat" w:cs="Montserrat"/>
          <w:b/>
          <w:sz w:val="38"/>
          <w:szCs w:val="38"/>
        </w:rPr>
      </w:pPr>
    </w:p>
    <w:p w14:paraId="7A7BDE4F" w14:textId="77777777" w:rsidR="00934640" w:rsidRDefault="00934640">
      <w:pPr>
        <w:jc w:val="center"/>
        <w:rPr>
          <w:rFonts w:ascii="Montserrat" w:eastAsia="Montserrat" w:hAnsi="Montserrat" w:cs="Montserrat"/>
          <w:b/>
          <w:sz w:val="38"/>
          <w:szCs w:val="38"/>
        </w:rPr>
      </w:pPr>
    </w:p>
    <w:p w14:paraId="7D0C7960" w14:textId="77777777" w:rsidR="00934640" w:rsidRDefault="00934640">
      <w:pPr>
        <w:jc w:val="center"/>
        <w:rPr>
          <w:rFonts w:ascii="Montserrat" w:eastAsia="Montserrat" w:hAnsi="Montserrat" w:cs="Montserrat"/>
          <w:b/>
          <w:sz w:val="38"/>
          <w:szCs w:val="38"/>
        </w:rPr>
      </w:pPr>
    </w:p>
    <w:p w14:paraId="629961AB" w14:textId="77777777" w:rsidR="00934640" w:rsidRDefault="00934640">
      <w:pPr>
        <w:jc w:val="center"/>
        <w:rPr>
          <w:rFonts w:ascii="Montserrat" w:eastAsia="Montserrat" w:hAnsi="Montserrat" w:cs="Montserrat"/>
          <w:b/>
          <w:sz w:val="38"/>
          <w:szCs w:val="38"/>
        </w:rPr>
      </w:pPr>
    </w:p>
    <w:p w14:paraId="3144B876" w14:textId="77777777" w:rsidR="00934640" w:rsidRDefault="00934640">
      <w:pPr>
        <w:jc w:val="center"/>
        <w:rPr>
          <w:rFonts w:ascii="Montserrat" w:eastAsia="Montserrat" w:hAnsi="Montserrat" w:cs="Montserrat"/>
          <w:b/>
          <w:sz w:val="38"/>
          <w:szCs w:val="38"/>
        </w:rPr>
      </w:pPr>
    </w:p>
    <w:p w14:paraId="34654A74" w14:textId="77777777" w:rsidR="00934640" w:rsidRDefault="00934640">
      <w:pPr>
        <w:jc w:val="center"/>
        <w:rPr>
          <w:rFonts w:ascii="Montserrat" w:eastAsia="Montserrat" w:hAnsi="Montserrat" w:cs="Montserrat"/>
          <w:b/>
          <w:sz w:val="38"/>
          <w:szCs w:val="38"/>
        </w:rPr>
      </w:pPr>
    </w:p>
    <w:p w14:paraId="2CE617D6" w14:textId="77777777" w:rsidR="00934640" w:rsidRDefault="00934640">
      <w:pPr>
        <w:jc w:val="center"/>
        <w:rPr>
          <w:rFonts w:ascii="Montserrat" w:eastAsia="Montserrat" w:hAnsi="Montserrat" w:cs="Montserrat"/>
          <w:b/>
          <w:sz w:val="38"/>
          <w:szCs w:val="38"/>
        </w:rPr>
      </w:pPr>
    </w:p>
    <w:p w14:paraId="122D4277" w14:textId="77777777" w:rsidR="00934640" w:rsidRDefault="00934640">
      <w:pPr>
        <w:jc w:val="center"/>
        <w:rPr>
          <w:rFonts w:ascii="Montserrat" w:eastAsia="Montserrat" w:hAnsi="Montserrat" w:cs="Montserrat"/>
          <w:b/>
          <w:sz w:val="38"/>
          <w:szCs w:val="38"/>
        </w:rPr>
      </w:pPr>
    </w:p>
    <w:p w14:paraId="6D5B7AE9" w14:textId="77777777" w:rsidR="00934640" w:rsidRDefault="00934640">
      <w:pPr>
        <w:jc w:val="center"/>
        <w:rPr>
          <w:rFonts w:ascii="Montserrat" w:eastAsia="Montserrat" w:hAnsi="Montserrat" w:cs="Montserrat"/>
          <w:b/>
          <w:sz w:val="38"/>
          <w:szCs w:val="38"/>
        </w:rPr>
      </w:pPr>
    </w:p>
    <w:p w14:paraId="698738E0" w14:textId="77777777" w:rsidR="00934640" w:rsidRDefault="00885509">
      <w:pPr>
        <w:jc w:val="center"/>
        <w:rPr>
          <w:rFonts w:ascii="Montserrat" w:eastAsia="Montserrat" w:hAnsi="Montserrat" w:cs="Montserrat"/>
          <w:b/>
          <w:sz w:val="38"/>
          <w:szCs w:val="38"/>
        </w:rPr>
      </w:pPr>
      <w:r>
        <w:rPr>
          <w:rFonts w:ascii="Montserrat" w:eastAsia="Montserrat" w:hAnsi="Montserrat" w:cs="Montserrat"/>
          <w:b/>
          <w:sz w:val="38"/>
          <w:szCs w:val="38"/>
        </w:rPr>
        <w:t>Paediatric Anaphylaxis Discharge Checklist</w:t>
      </w:r>
    </w:p>
    <w:p w14:paraId="039DC983" w14:textId="77777777" w:rsidR="00934640" w:rsidRDefault="00934640">
      <w:pPr>
        <w:rPr>
          <w:rFonts w:ascii="Montserrat" w:eastAsia="Montserrat" w:hAnsi="Montserrat" w:cs="Montserrat"/>
          <w:sz w:val="24"/>
          <w:szCs w:val="24"/>
        </w:rPr>
      </w:pPr>
    </w:p>
    <w:p w14:paraId="57485BCA" w14:textId="77777777" w:rsidR="00934640" w:rsidRDefault="00885509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Prior to discharging a patient with treated anaphylaxis please ensure that you have completed the following:</w:t>
      </w:r>
    </w:p>
    <w:p w14:paraId="0DF62CE0" w14:textId="77777777" w:rsidR="00934640" w:rsidRDefault="00934640">
      <w:pPr>
        <w:rPr>
          <w:rFonts w:ascii="Montserrat" w:eastAsia="Montserrat" w:hAnsi="Montserrat" w:cs="Montserrat"/>
          <w:sz w:val="24"/>
          <w:szCs w:val="24"/>
        </w:rPr>
      </w:pPr>
    </w:p>
    <w:p w14:paraId="382454B5" w14:textId="77777777" w:rsidR="00934640" w:rsidRDefault="00885509">
      <w:pPr>
        <w:numPr>
          <w:ilvl w:val="0"/>
          <w:numId w:val="1"/>
        </w:numPr>
        <w:spacing w:before="200"/>
        <w:rPr>
          <w:rFonts w:ascii="Montserrat" w:eastAsia="Montserrat" w:hAnsi="Montserrat" w:cs="Montserrat"/>
          <w:sz w:val="26"/>
          <w:szCs w:val="26"/>
        </w:rPr>
      </w:pPr>
      <w:r>
        <w:rPr>
          <w:rFonts w:ascii="Montserrat" w:eastAsia="Montserrat" w:hAnsi="Montserrat" w:cs="Montserrat"/>
          <w:sz w:val="26"/>
          <w:szCs w:val="26"/>
        </w:rPr>
        <w:t>Documented possible triggers in the GP discharge summary</w:t>
      </w:r>
    </w:p>
    <w:p w14:paraId="64D27A98" w14:textId="77777777" w:rsidR="00934640" w:rsidRDefault="00885509">
      <w:pPr>
        <w:numPr>
          <w:ilvl w:val="0"/>
          <w:numId w:val="1"/>
        </w:numPr>
        <w:spacing w:before="200"/>
        <w:rPr>
          <w:rFonts w:ascii="Montserrat" w:eastAsia="Montserrat" w:hAnsi="Montserrat" w:cs="Montserrat"/>
          <w:sz w:val="26"/>
          <w:szCs w:val="26"/>
        </w:rPr>
      </w:pPr>
      <w:r>
        <w:rPr>
          <w:rFonts w:ascii="Montserrat" w:eastAsia="Montserrat" w:hAnsi="Montserrat" w:cs="Montserrat"/>
          <w:sz w:val="26"/>
          <w:szCs w:val="26"/>
        </w:rPr>
        <w:t xml:space="preserve">Prescribed </w:t>
      </w:r>
      <w:r>
        <w:rPr>
          <w:rFonts w:ascii="Montserrat" w:eastAsia="Montserrat" w:hAnsi="Montserrat" w:cs="Montserrat"/>
          <w:b/>
          <w:sz w:val="26"/>
          <w:szCs w:val="26"/>
        </w:rPr>
        <w:t>2</w:t>
      </w:r>
      <w:r>
        <w:rPr>
          <w:rFonts w:ascii="Montserrat" w:eastAsia="Montserrat" w:hAnsi="Montserrat" w:cs="Montserrat"/>
          <w:sz w:val="26"/>
          <w:szCs w:val="26"/>
        </w:rPr>
        <w:t xml:space="preserve"> Adrenaline Auto Injectors</w:t>
      </w:r>
      <w:r>
        <w:rPr>
          <w:rFonts w:ascii="Montserrat" w:eastAsia="Montserrat" w:hAnsi="Montserrat" w:cs="Montserrat"/>
          <w:color w:val="0B0C0C"/>
          <w:sz w:val="28"/>
          <w:szCs w:val="28"/>
        </w:rPr>
        <w:t xml:space="preserve"> (EpiPe</w:t>
      </w:r>
      <w:r>
        <w:rPr>
          <w:rFonts w:ascii="Montserrat" w:eastAsia="Montserrat" w:hAnsi="Montserrat" w:cs="Montserrat"/>
          <w:color w:val="0B0C0C"/>
          <w:sz w:val="28"/>
          <w:szCs w:val="28"/>
        </w:rPr>
        <w:t>n®)</w:t>
      </w:r>
    </w:p>
    <w:p w14:paraId="79B6070F" w14:textId="77777777" w:rsidR="00934640" w:rsidRDefault="00885509">
      <w:pPr>
        <w:numPr>
          <w:ilvl w:val="0"/>
          <w:numId w:val="1"/>
        </w:numPr>
        <w:spacing w:before="200"/>
        <w:rPr>
          <w:rFonts w:ascii="Montserrat" w:eastAsia="Montserrat" w:hAnsi="Montserrat" w:cs="Montserrat"/>
          <w:sz w:val="26"/>
          <w:szCs w:val="26"/>
        </w:rPr>
      </w:pPr>
      <w:r>
        <w:rPr>
          <w:rFonts w:ascii="Montserrat" w:eastAsia="Montserrat" w:hAnsi="Montserrat" w:cs="Montserrat"/>
          <w:sz w:val="26"/>
          <w:szCs w:val="26"/>
        </w:rPr>
        <w:t xml:space="preserve">Explained </w:t>
      </w:r>
      <w:hyperlink r:id="rId12">
        <w:r>
          <w:rPr>
            <w:rFonts w:ascii="Montserrat" w:eastAsia="Montserrat" w:hAnsi="Montserrat" w:cs="Montserrat"/>
            <w:b/>
            <w:color w:val="1155CC"/>
            <w:sz w:val="26"/>
            <w:szCs w:val="26"/>
            <w:u w:val="single"/>
          </w:rPr>
          <w:t>this</w:t>
        </w:r>
      </w:hyperlink>
      <w:r>
        <w:rPr>
          <w:rFonts w:ascii="Montserrat" w:eastAsia="Montserrat" w:hAnsi="Montserrat" w:cs="Montserrat"/>
          <w:b/>
          <w:sz w:val="26"/>
          <w:szCs w:val="26"/>
        </w:rPr>
        <w:t xml:space="preserve"> </w:t>
      </w:r>
      <w:r>
        <w:rPr>
          <w:rFonts w:ascii="Montserrat" w:eastAsia="Montserrat" w:hAnsi="Montserrat" w:cs="Montserrat"/>
          <w:color w:val="0B0C0C"/>
          <w:sz w:val="28"/>
          <w:szCs w:val="28"/>
        </w:rPr>
        <w:t xml:space="preserve">EpiPen® </w:t>
      </w:r>
      <w:r>
        <w:rPr>
          <w:rFonts w:ascii="Montserrat" w:eastAsia="Montserrat" w:hAnsi="Montserrat" w:cs="Montserrat"/>
          <w:sz w:val="26"/>
          <w:szCs w:val="26"/>
        </w:rPr>
        <w:t>Training video</w:t>
      </w:r>
    </w:p>
    <w:p w14:paraId="5739D597" w14:textId="77777777" w:rsidR="00934640" w:rsidRDefault="00885509">
      <w:pPr>
        <w:numPr>
          <w:ilvl w:val="0"/>
          <w:numId w:val="1"/>
        </w:numPr>
        <w:spacing w:before="200"/>
        <w:rPr>
          <w:rFonts w:ascii="Montserrat" w:eastAsia="Montserrat" w:hAnsi="Montserrat" w:cs="Montserrat"/>
          <w:sz w:val="26"/>
          <w:szCs w:val="26"/>
        </w:rPr>
      </w:pPr>
      <w:r>
        <w:rPr>
          <w:rFonts w:ascii="Montserrat" w:eastAsia="Montserrat" w:hAnsi="Montserrat" w:cs="Montserrat"/>
          <w:sz w:val="26"/>
          <w:szCs w:val="26"/>
        </w:rPr>
        <w:t xml:space="preserve">Printed </w:t>
      </w:r>
      <w:hyperlink r:id="rId13">
        <w:r>
          <w:rPr>
            <w:rFonts w:ascii="Montserrat" w:eastAsia="Montserrat" w:hAnsi="Montserrat" w:cs="Montserrat"/>
            <w:b/>
            <w:color w:val="1155CC"/>
            <w:sz w:val="26"/>
            <w:szCs w:val="26"/>
            <w:u w:val="single"/>
          </w:rPr>
          <w:t>this</w:t>
        </w:r>
      </w:hyperlink>
      <w:r>
        <w:rPr>
          <w:rFonts w:ascii="Montserrat" w:eastAsia="Montserrat" w:hAnsi="Montserrat" w:cs="Montserrat"/>
          <w:sz w:val="26"/>
          <w:szCs w:val="26"/>
        </w:rPr>
        <w:t xml:space="preserve"> Allergy Plan for the patient to take home</w:t>
      </w:r>
    </w:p>
    <w:p w14:paraId="60C3E788" w14:textId="77777777" w:rsidR="00934640" w:rsidRDefault="00885509">
      <w:pPr>
        <w:numPr>
          <w:ilvl w:val="0"/>
          <w:numId w:val="1"/>
        </w:numPr>
        <w:spacing w:before="200"/>
        <w:rPr>
          <w:rFonts w:ascii="Montserrat" w:eastAsia="Montserrat" w:hAnsi="Montserrat" w:cs="Montserrat"/>
          <w:sz w:val="26"/>
          <w:szCs w:val="26"/>
        </w:rPr>
      </w:pPr>
      <w:r>
        <w:rPr>
          <w:rFonts w:ascii="Montserrat" w:eastAsia="Montserrat" w:hAnsi="Montserrat" w:cs="Montserrat"/>
          <w:sz w:val="26"/>
          <w:szCs w:val="26"/>
        </w:rPr>
        <w:t xml:space="preserve">Provided </w:t>
      </w:r>
      <w:hyperlink r:id="rId14">
        <w:r>
          <w:rPr>
            <w:rFonts w:ascii="Montserrat" w:eastAsia="Montserrat" w:hAnsi="Montserrat" w:cs="Montserrat"/>
            <w:b/>
            <w:color w:val="1155CC"/>
            <w:sz w:val="26"/>
            <w:szCs w:val="26"/>
            <w:u w:val="single"/>
          </w:rPr>
          <w:t>this</w:t>
        </w:r>
      </w:hyperlink>
      <w:r>
        <w:rPr>
          <w:rFonts w:ascii="Montserrat" w:eastAsia="Montserrat" w:hAnsi="Montserrat" w:cs="Montserrat"/>
          <w:sz w:val="26"/>
          <w:szCs w:val="26"/>
        </w:rPr>
        <w:t xml:space="preserve"> Allergen Avoidanc</w:t>
      </w:r>
      <w:r>
        <w:rPr>
          <w:rFonts w:ascii="Montserrat" w:eastAsia="Montserrat" w:hAnsi="Montserrat" w:cs="Montserrat"/>
          <w:sz w:val="26"/>
          <w:szCs w:val="26"/>
        </w:rPr>
        <w:t>e Advice to the patient</w:t>
      </w:r>
    </w:p>
    <w:p w14:paraId="569638E7" w14:textId="77777777" w:rsidR="00934640" w:rsidRDefault="00885509">
      <w:pPr>
        <w:numPr>
          <w:ilvl w:val="0"/>
          <w:numId w:val="1"/>
        </w:numPr>
        <w:spacing w:before="200"/>
        <w:rPr>
          <w:rFonts w:ascii="Montserrat" w:eastAsia="Montserrat" w:hAnsi="Montserrat" w:cs="Montserrat"/>
          <w:sz w:val="26"/>
          <w:szCs w:val="26"/>
        </w:rPr>
      </w:pPr>
      <w:r>
        <w:rPr>
          <w:rFonts w:ascii="Montserrat" w:eastAsia="Montserrat" w:hAnsi="Montserrat" w:cs="Montserrat"/>
          <w:sz w:val="26"/>
          <w:szCs w:val="26"/>
        </w:rPr>
        <w:t xml:space="preserve">Provided the relevant one of </w:t>
      </w:r>
      <w:hyperlink r:id="rId15">
        <w:r>
          <w:rPr>
            <w:rFonts w:ascii="Montserrat" w:eastAsia="Montserrat" w:hAnsi="Montserrat" w:cs="Montserrat"/>
            <w:b/>
            <w:color w:val="1155CC"/>
            <w:sz w:val="26"/>
            <w:szCs w:val="26"/>
            <w:u w:val="single"/>
          </w:rPr>
          <w:t>these</w:t>
        </w:r>
      </w:hyperlink>
      <w:r>
        <w:rPr>
          <w:rFonts w:ascii="Montserrat" w:eastAsia="Montserrat" w:hAnsi="Montserrat" w:cs="Montserrat"/>
          <w:sz w:val="26"/>
          <w:szCs w:val="26"/>
        </w:rPr>
        <w:t xml:space="preserve"> Patient Information Leaflets </w:t>
      </w:r>
    </w:p>
    <w:p w14:paraId="5C11D05B" w14:textId="77777777" w:rsidR="00934640" w:rsidRDefault="00885509">
      <w:pPr>
        <w:numPr>
          <w:ilvl w:val="0"/>
          <w:numId w:val="1"/>
        </w:numPr>
        <w:spacing w:before="200"/>
        <w:rPr>
          <w:rFonts w:ascii="Montserrat" w:eastAsia="Montserrat" w:hAnsi="Montserrat" w:cs="Montserrat"/>
          <w:sz w:val="26"/>
          <w:szCs w:val="26"/>
        </w:rPr>
      </w:pPr>
      <w:r>
        <w:rPr>
          <w:rFonts w:ascii="Montserrat" w:eastAsia="Montserrat" w:hAnsi="Montserrat" w:cs="Montserrat"/>
          <w:sz w:val="26"/>
          <w:szCs w:val="26"/>
        </w:rPr>
        <w:t>Booked Follow up in the Outpatient Allergy Clinic (if applicable)</w:t>
      </w:r>
    </w:p>
    <w:p w14:paraId="3273161D" w14:textId="77777777" w:rsidR="00934640" w:rsidRDefault="00885509">
      <w:pPr>
        <w:numPr>
          <w:ilvl w:val="0"/>
          <w:numId w:val="1"/>
        </w:numPr>
        <w:spacing w:before="200"/>
        <w:rPr>
          <w:rFonts w:ascii="Montserrat" w:eastAsia="Montserrat" w:hAnsi="Montserrat" w:cs="Montserrat"/>
          <w:sz w:val="26"/>
          <w:szCs w:val="26"/>
        </w:rPr>
      </w:pPr>
      <w:r>
        <w:rPr>
          <w:rFonts w:ascii="Montserrat" w:eastAsia="Montserrat" w:hAnsi="Montserrat" w:cs="Montserrat"/>
          <w:sz w:val="26"/>
          <w:szCs w:val="26"/>
        </w:rPr>
        <w:t>Referred to Allergy Nu</w:t>
      </w:r>
      <w:r>
        <w:rPr>
          <w:rFonts w:ascii="Montserrat" w:eastAsia="Montserrat" w:hAnsi="Montserrat" w:cs="Montserrat"/>
          <w:sz w:val="26"/>
          <w:szCs w:val="26"/>
        </w:rPr>
        <w:t>rse (if applicable)</w:t>
      </w:r>
    </w:p>
    <w:p w14:paraId="04243553" w14:textId="77777777" w:rsidR="00934640" w:rsidRDefault="00934640">
      <w:pPr>
        <w:rPr>
          <w:rFonts w:ascii="Montserrat" w:eastAsia="Montserrat" w:hAnsi="Montserrat" w:cs="Montserrat"/>
          <w:sz w:val="24"/>
          <w:szCs w:val="24"/>
        </w:rPr>
      </w:pPr>
    </w:p>
    <w:p w14:paraId="7C1E5C02" w14:textId="77777777" w:rsidR="00934640" w:rsidRDefault="00934640">
      <w:pPr>
        <w:rPr>
          <w:rFonts w:ascii="Montserrat" w:eastAsia="Montserrat" w:hAnsi="Montserrat" w:cs="Montserrat"/>
          <w:sz w:val="24"/>
          <w:szCs w:val="24"/>
        </w:rPr>
      </w:pPr>
    </w:p>
    <w:p w14:paraId="33BCB509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6979DAEE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02D0D34D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2046E799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5B2F9C05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4C814894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16CA2AAA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64D36784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1D370FCB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6465943E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27F502E4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7D7C9BAC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306D1430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63AC5545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65501E1E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4DA04DDF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8"/>
          <w:szCs w:val="28"/>
        </w:rPr>
      </w:pPr>
    </w:p>
    <w:p w14:paraId="19D85036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8"/>
          <w:szCs w:val="28"/>
        </w:rPr>
      </w:pPr>
    </w:p>
    <w:p w14:paraId="1A89E62F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8"/>
          <w:szCs w:val="28"/>
        </w:rPr>
      </w:pPr>
    </w:p>
    <w:p w14:paraId="37506640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8"/>
          <w:szCs w:val="28"/>
        </w:rPr>
      </w:pPr>
    </w:p>
    <w:p w14:paraId="226F828A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8"/>
          <w:szCs w:val="28"/>
        </w:rPr>
      </w:pPr>
    </w:p>
    <w:p w14:paraId="2AEFA114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8"/>
          <w:szCs w:val="28"/>
        </w:rPr>
      </w:pPr>
    </w:p>
    <w:p w14:paraId="460357E7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8"/>
          <w:szCs w:val="28"/>
        </w:rPr>
      </w:pPr>
    </w:p>
    <w:p w14:paraId="09501861" w14:textId="77777777" w:rsidR="00934640" w:rsidRDefault="00885509">
      <w:pPr>
        <w:spacing w:line="240" w:lineRule="auto"/>
        <w:jc w:val="center"/>
        <w:rPr>
          <w:rFonts w:ascii="Montserrat" w:eastAsia="Montserrat" w:hAnsi="Montserrat" w:cs="Montserrat"/>
          <w:b/>
          <w:sz w:val="60"/>
          <w:szCs w:val="60"/>
        </w:rPr>
      </w:pPr>
      <w:r>
        <w:rPr>
          <w:rFonts w:ascii="Montserrat" w:eastAsia="Montserrat" w:hAnsi="Montserrat" w:cs="Montserrat"/>
          <w:b/>
          <w:sz w:val="60"/>
          <w:szCs w:val="60"/>
        </w:rPr>
        <w:t>References</w:t>
      </w:r>
    </w:p>
    <w:p w14:paraId="60C40473" w14:textId="77777777" w:rsidR="00934640" w:rsidRDefault="00885509">
      <w:pPr>
        <w:numPr>
          <w:ilvl w:val="0"/>
          <w:numId w:val="6"/>
        </w:numPr>
        <w:spacing w:before="200" w:after="200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  <w:highlight w:val="white"/>
        </w:rPr>
        <w:t>European Academy of Allergy and Clinical Immunology. 2021.</w:t>
      </w:r>
      <w:r>
        <w:rPr>
          <w:rFonts w:ascii="Montserrat" w:eastAsia="Montserrat" w:hAnsi="Montserrat" w:cs="Montserrat"/>
          <w:i/>
          <w:sz w:val="24"/>
          <w:szCs w:val="24"/>
          <w:highlight w:val="white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[Online]. [Accessed on 26th October 2021]. Available from: </w:t>
      </w:r>
      <w:hyperlink r:id="rId16">
        <w:r>
          <w:rPr>
            <w:rFonts w:ascii="Montserrat" w:eastAsia="Montserrat" w:hAnsi="Montserrat" w:cs="Montserrat"/>
            <w:sz w:val="24"/>
            <w:szCs w:val="24"/>
            <w:highlight w:val="white"/>
            <w:u w:val="single"/>
          </w:rPr>
          <w:t>www.eaaci.org</w:t>
        </w:r>
      </w:hyperlink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</w:p>
    <w:p w14:paraId="5AEB86FE" w14:textId="77777777" w:rsidR="00934640" w:rsidRDefault="00885509">
      <w:pPr>
        <w:numPr>
          <w:ilvl w:val="0"/>
          <w:numId w:val="6"/>
        </w:numPr>
        <w:spacing w:before="200" w:after="200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Resuscitation Council. 2021. </w:t>
      </w:r>
      <w:r>
        <w:rPr>
          <w:rFonts w:ascii="Montserrat" w:eastAsia="Montserrat" w:hAnsi="Montserrat" w:cs="Montserrat"/>
          <w:i/>
          <w:sz w:val="24"/>
          <w:szCs w:val="24"/>
        </w:rPr>
        <w:t>Emergency Treatment of Anaphylaxis Guidelines for Healthcare Providers.</w:t>
      </w:r>
      <w:r>
        <w:rPr>
          <w:rFonts w:ascii="Montserrat" w:eastAsia="Montserrat" w:hAnsi="Montserrat" w:cs="Montserrat"/>
          <w:sz w:val="24"/>
          <w:szCs w:val="24"/>
        </w:rPr>
        <w:t xml:space="preserve"> London: Resuscitation Council UK.</w:t>
      </w:r>
    </w:p>
    <w:p w14:paraId="18A6A899" w14:textId="77777777" w:rsidR="00934640" w:rsidRDefault="00885509">
      <w:pPr>
        <w:numPr>
          <w:ilvl w:val="0"/>
          <w:numId w:val="6"/>
        </w:numPr>
        <w:spacing w:before="200" w:after="200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Pane, V. and Kam, P. 2004.  Mast cell tryptase: a review of its physiology and clinical significance. </w:t>
      </w:r>
      <w:r>
        <w:rPr>
          <w:rFonts w:ascii="Montserrat" w:eastAsia="Montserrat" w:hAnsi="Montserrat" w:cs="Montserrat"/>
          <w:i/>
          <w:sz w:val="24"/>
          <w:szCs w:val="24"/>
        </w:rPr>
        <w:t xml:space="preserve">Journal of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</w:rPr>
        <w:t>Anaesthe</w:t>
      </w:r>
      <w:r>
        <w:rPr>
          <w:rFonts w:ascii="Montserrat" w:eastAsia="Montserrat" w:hAnsi="Montserrat" w:cs="Montserrat"/>
          <w:i/>
          <w:sz w:val="24"/>
          <w:szCs w:val="24"/>
        </w:rPr>
        <w:t>sia</w:t>
      </w:r>
      <w:proofErr w:type="spellEnd"/>
      <w:r>
        <w:rPr>
          <w:rFonts w:ascii="Montserrat" w:eastAsia="Montserrat" w:hAnsi="Montserrat" w:cs="Montserrat"/>
          <w:i/>
          <w:sz w:val="24"/>
          <w:szCs w:val="24"/>
        </w:rPr>
        <w:t xml:space="preserve">. </w:t>
      </w:r>
      <w:r>
        <w:rPr>
          <w:rFonts w:ascii="Montserrat" w:eastAsia="Montserrat" w:hAnsi="Montserrat" w:cs="Montserrat"/>
          <w:b/>
          <w:sz w:val="24"/>
          <w:szCs w:val="24"/>
        </w:rPr>
        <w:t>59</w:t>
      </w:r>
      <w:r>
        <w:rPr>
          <w:rFonts w:ascii="Montserrat" w:eastAsia="Montserrat" w:hAnsi="Montserrat" w:cs="Montserrat"/>
          <w:sz w:val="24"/>
          <w:szCs w:val="24"/>
        </w:rPr>
        <w:t>(1). pp. 695–703.</w:t>
      </w:r>
    </w:p>
    <w:p w14:paraId="4C9EC5C1" w14:textId="77777777" w:rsidR="00934640" w:rsidRDefault="00885509">
      <w:pPr>
        <w:numPr>
          <w:ilvl w:val="0"/>
          <w:numId w:val="6"/>
        </w:numPr>
        <w:spacing w:before="200" w:after="200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National Institute of Clinical Excellence NICE. 2020. </w:t>
      </w:r>
      <w:r>
        <w:rPr>
          <w:rFonts w:ascii="Montserrat" w:eastAsia="Montserrat" w:hAnsi="Montserrat" w:cs="Montserrat"/>
          <w:i/>
          <w:sz w:val="24"/>
          <w:szCs w:val="24"/>
          <w:highlight w:val="white"/>
        </w:rPr>
        <w:t>Clinical Guideline:CG134 -</w:t>
      </w:r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r>
        <w:rPr>
          <w:rFonts w:ascii="Montserrat" w:eastAsia="Montserrat" w:hAnsi="Montserrat" w:cs="Montserrat"/>
          <w:i/>
          <w:sz w:val="24"/>
          <w:szCs w:val="24"/>
          <w:highlight w:val="white"/>
        </w:rPr>
        <w:t>Anaphylaxis: assessment and referral after emergency treatment</w:t>
      </w:r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. NICE. </w:t>
      </w:r>
    </w:p>
    <w:p w14:paraId="02156498" w14:textId="77777777" w:rsidR="00934640" w:rsidRDefault="00885509">
      <w:pPr>
        <w:pStyle w:val="Heading1"/>
        <w:keepNext w:val="0"/>
        <w:keepLines w:val="0"/>
        <w:numPr>
          <w:ilvl w:val="0"/>
          <w:numId w:val="6"/>
        </w:numPr>
        <w:shd w:val="clear" w:color="auto" w:fill="FFFFFF"/>
        <w:spacing w:before="200" w:after="200"/>
        <w:rPr>
          <w:rFonts w:ascii="Montserrat" w:eastAsia="Montserrat" w:hAnsi="Montserrat" w:cs="Montserrat"/>
          <w:sz w:val="24"/>
          <w:szCs w:val="24"/>
        </w:rPr>
      </w:pPr>
      <w:bookmarkStart w:id="0" w:name="_otlcjkyncs5d" w:colFirst="0" w:colLast="0"/>
      <w:bookmarkEnd w:id="0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European Academy of Allergy and Clinical Immunology Anaphylaxis Multidisciplinary Task Force. 2021. </w:t>
      </w:r>
      <w:r>
        <w:rPr>
          <w:rFonts w:ascii="Montserrat" w:eastAsia="Montserrat" w:hAnsi="Montserrat" w:cs="Montserrat"/>
          <w:i/>
          <w:sz w:val="24"/>
          <w:szCs w:val="24"/>
        </w:rPr>
        <w:t>EAACI guideline: Anaphylaxis (2021 update)</w:t>
      </w:r>
      <w:r>
        <w:rPr>
          <w:rFonts w:ascii="Montserrat" w:eastAsia="Montserrat" w:hAnsi="Montserrat" w:cs="Montserrat"/>
          <w:sz w:val="24"/>
          <w:szCs w:val="24"/>
        </w:rPr>
        <w:t>.</w:t>
      </w:r>
      <w:r>
        <w:rPr>
          <w:rFonts w:ascii="Montserrat" w:eastAsia="Montserrat" w:hAnsi="Montserrat" w:cs="Montserrat"/>
          <w:i/>
          <w:sz w:val="24"/>
          <w:szCs w:val="24"/>
        </w:rPr>
        <w:t xml:space="preserve"> </w:t>
      </w:r>
      <w:r>
        <w:rPr>
          <w:rFonts w:ascii="Montserrat" w:eastAsia="Montserrat" w:hAnsi="Montserrat" w:cs="Montserrat"/>
          <w:sz w:val="24"/>
          <w:szCs w:val="24"/>
        </w:rPr>
        <w:t xml:space="preserve">London: </w:t>
      </w:r>
      <w:r>
        <w:rPr>
          <w:rFonts w:ascii="Montserrat" w:eastAsia="Montserrat" w:hAnsi="Montserrat" w:cs="Montserrat"/>
          <w:sz w:val="24"/>
          <w:szCs w:val="24"/>
          <w:highlight w:val="white"/>
        </w:rPr>
        <w:t>John Wiley and Sons Ltd.</w:t>
      </w:r>
    </w:p>
    <w:p w14:paraId="09C0C8C7" w14:textId="77777777" w:rsidR="00934640" w:rsidRDefault="00885509">
      <w:pPr>
        <w:numPr>
          <w:ilvl w:val="0"/>
          <w:numId w:val="6"/>
        </w:numPr>
        <w:spacing w:before="200" w:after="200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Medicines and Healthcare Products Regulatory Agency (MHRA). 2017. </w:t>
      </w:r>
      <w:r>
        <w:rPr>
          <w:rFonts w:ascii="Montserrat" w:eastAsia="Montserrat" w:hAnsi="Montserrat" w:cs="Montserrat"/>
          <w:i/>
          <w:sz w:val="24"/>
          <w:szCs w:val="24"/>
          <w:highlight w:val="white"/>
        </w:rPr>
        <w:t>Drug Safety U</w:t>
      </w:r>
      <w:r>
        <w:rPr>
          <w:rFonts w:ascii="Montserrat" w:eastAsia="Montserrat" w:hAnsi="Montserrat" w:cs="Montserrat"/>
          <w:i/>
          <w:sz w:val="24"/>
          <w:szCs w:val="24"/>
          <w:highlight w:val="white"/>
        </w:rPr>
        <w:t xml:space="preserve">pdate. </w:t>
      </w:r>
      <w:r>
        <w:rPr>
          <w:rFonts w:ascii="Montserrat" w:eastAsia="Montserrat" w:hAnsi="Montserrat" w:cs="Montserrat"/>
          <w:sz w:val="24"/>
          <w:szCs w:val="24"/>
          <w:highlight w:val="white"/>
        </w:rPr>
        <w:t>11(1)</w:t>
      </w:r>
      <w:r>
        <w:rPr>
          <w:rFonts w:ascii="Montserrat" w:eastAsia="Montserrat" w:hAnsi="Montserrat" w:cs="Montserrat"/>
          <w:i/>
          <w:sz w:val="24"/>
          <w:szCs w:val="24"/>
          <w:highlight w:val="white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[Online]. [Accessed on 26th October 2021]. Available from: </w:t>
      </w:r>
      <w:hyperlink r:id="rId17">
        <w:r>
          <w:rPr>
            <w:rFonts w:ascii="Montserrat" w:eastAsia="Montserrat" w:hAnsi="Montserrat" w:cs="Montserrat"/>
            <w:sz w:val="24"/>
            <w:szCs w:val="24"/>
            <w:highlight w:val="white"/>
            <w:u w:val="single"/>
          </w:rPr>
          <w:t>www.gov.uk/drug-safety-update/adrenaline-auto-injectors-updated-</w:t>
        </w:r>
        <w:r>
          <w:rPr>
            <w:rFonts w:ascii="Montserrat" w:eastAsia="Montserrat" w:hAnsi="Montserrat" w:cs="Montserrat"/>
            <w:sz w:val="24"/>
            <w:szCs w:val="24"/>
            <w:highlight w:val="white"/>
            <w:u w:val="single"/>
          </w:rPr>
          <w:t>advice-after-european-review</w:t>
        </w:r>
      </w:hyperlink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</w:p>
    <w:p w14:paraId="43E33E8E" w14:textId="77777777" w:rsidR="00934640" w:rsidRDefault="00885509">
      <w:pPr>
        <w:numPr>
          <w:ilvl w:val="0"/>
          <w:numId w:val="6"/>
        </w:numPr>
        <w:rPr>
          <w:rFonts w:ascii="Montserrat" w:eastAsia="Montserrat" w:hAnsi="Montserrat" w:cs="Montserrat"/>
          <w:color w:val="4A4A4A"/>
          <w:sz w:val="24"/>
          <w:szCs w:val="24"/>
          <w:highlight w:val="white"/>
        </w:rPr>
      </w:pPr>
      <w:r>
        <w:rPr>
          <w:rFonts w:ascii="Montserrat" w:eastAsia="Montserrat" w:hAnsi="Montserrat" w:cs="Montserrat"/>
          <w:sz w:val="24"/>
          <w:szCs w:val="24"/>
          <w:highlight w:val="white"/>
        </w:rPr>
        <w:t>British Society for Allergy &amp; Clinical Immunology (BSACI). 2021.</w:t>
      </w:r>
      <w:r>
        <w:rPr>
          <w:rFonts w:ascii="Montserrat" w:eastAsia="Montserrat" w:hAnsi="Montserrat" w:cs="Montserrat"/>
          <w:i/>
          <w:sz w:val="24"/>
          <w:szCs w:val="24"/>
          <w:highlight w:val="white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[Online]. [Accessed on 26th October 2021]. Available from: </w:t>
      </w:r>
      <w:r>
        <w:rPr>
          <w:rFonts w:ascii="Montserrat" w:eastAsia="Montserrat" w:hAnsi="Montserrat" w:cs="Montserrat"/>
          <w:sz w:val="24"/>
          <w:szCs w:val="24"/>
          <w:u w:val="single"/>
        </w:rPr>
        <w:t>www.bsaci.org/guidelines/bsaci-guidelines</w:t>
      </w:r>
    </w:p>
    <w:p w14:paraId="7FE3AA42" w14:textId="77777777" w:rsidR="00934640" w:rsidRDefault="00934640">
      <w:pPr>
        <w:rPr>
          <w:rFonts w:ascii="Montserrat" w:eastAsia="Montserrat" w:hAnsi="Montserrat" w:cs="Montserrat"/>
          <w:sz w:val="24"/>
          <w:szCs w:val="24"/>
          <w:u w:val="single"/>
        </w:rPr>
      </w:pPr>
    </w:p>
    <w:p w14:paraId="5C07B157" w14:textId="77777777" w:rsidR="00934640" w:rsidRDefault="00885509">
      <w:pPr>
        <w:spacing w:line="240" w:lineRule="auto"/>
        <w:jc w:val="center"/>
        <w:rPr>
          <w:rFonts w:ascii="Montserrat" w:eastAsia="Montserrat" w:hAnsi="Montserrat" w:cs="Montserrat"/>
          <w:sz w:val="24"/>
          <w:szCs w:val="24"/>
          <w:u w:val="single"/>
        </w:rPr>
      </w:pPr>
      <w:r>
        <w:rPr>
          <w:rFonts w:ascii="Montserrat" w:eastAsia="Montserrat" w:hAnsi="Montserrat" w:cs="Montserrat"/>
          <w:b/>
          <w:sz w:val="60"/>
          <w:szCs w:val="60"/>
        </w:rPr>
        <w:t>Resources</w:t>
      </w:r>
    </w:p>
    <w:p w14:paraId="2E2B511D" w14:textId="77777777" w:rsidR="00934640" w:rsidRDefault="00934640">
      <w:pPr>
        <w:rPr>
          <w:rFonts w:ascii="Montserrat" w:eastAsia="Montserrat" w:hAnsi="Montserrat" w:cs="Montserrat"/>
          <w:sz w:val="24"/>
          <w:szCs w:val="24"/>
          <w:u w:val="single"/>
        </w:rPr>
      </w:pPr>
    </w:p>
    <w:p w14:paraId="4ED39EB3" w14:textId="77777777" w:rsidR="00934640" w:rsidRDefault="00885509">
      <w:pPr>
        <w:rPr>
          <w:rFonts w:ascii="Montserrat" w:eastAsia="Montserrat" w:hAnsi="Montserrat" w:cs="Montserrat"/>
          <w:sz w:val="24"/>
          <w:szCs w:val="24"/>
          <w:u w:val="single"/>
        </w:rPr>
      </w:pPr>
      <w:hyperlink r:id="rId18">
        <w:r>
          <w:rPr>
            <w:rFonts w:ascii="Montserrat" w:eastAsia="Montserrat" w:hAnsi="Montserrat" w:cs="Montserrat"/>
            <w:color w:val="1155CC"/>
            <w:sz w:val="24"/>
            <w:szCs w:val="24"/>
            <w:u w:val="single"/>
          </w:rPr>
          <w:t>www.allergyuk.org</w:t>
        </w:r>
      </w:hyperlink>
    </w:p>
    <w:p w14:paraId="277C18B6" w14:textId="77777777" w:rsidR="00934640" w:rsidRDefault="00885509">
      <w:pPr>
        <w:rPr>
          <w:rFonts w:ascii="Montserrat" w:eastAsia="Montserrat" w:hAnsi="Montserrat" w:cs="Montserrat"/>
          <w:sz w:val="24"/>
          <w:szCs w:val="24"/>
          <w:u w:val="single"/>
        </w:rPr>
      </w:pPr>
      <w:hyperlink r:id="rId19">
        <w:r>
          <w:rPr>
            <w:rFonts w:ascii="Montserrat" w:eastAsia="Montserrat" w:hAnsi="Montserrat" w:cs="Montserrat"/>
            <w:color w:val="1155CC"/>
            <w:sz w:val="24"/>
            <w:szCs w:val="24"/>
            <w:u w:val="single"/>
          </w:rPr>
          <w:t>www.anaphylaxis.org.uk</w:t>
        </w:r>
      </w:hyperlink>
    </w:p>
    <w:p w14:paraId="5ECCD63B" w14:textId="77777777" w:rsidR="00934640" w:rsidRDefault="00885509">
      <w:pPr>
        <w:rPr>
          <w:rFonts w:ascii="Montserrat" w:eastAsia="Montserrat" w:hAnsi="Montserrat" w:cs="Montserrat"/>
          <w:sz w:val="24"/>
          <w:szCs w:val="24"/>
          <w:u w:val="single"/>
        </w:rPr>
      </w:pPr>
      <w:hyperlink r:id="rId20">
        <w:r>
          <w:rPr>
            <w:rFonts w:ascii="Montserrat" w:eastAsia="Montserrat" w:hAnsi="Montserrat" w:cs="Montserrat"/>
            <w:color w:val="1155CC"/>
            <w:sz w:val="24"/>
            <w:szCs w:val="24"/>
            <w:u w:val="single"/>
          </w:rPr>
          <w:t>www.allergynorthwest.nhs.uk</w:t>
        </w:r>
      </w:hyperlink>
      <w:r>
        <w:rPr>
          <w:rFonts w:ascii="Montserrat" w:eastAsia="Montserrat" w:hAnsi="Montserrat" w:cs="Montserrat"/>
          <w:sz w:val="24"/>
          <w:szCs w:val="24"/>
        </w:rPr>
        <w:t xml:space="preserve"> - with special thanks for permission t</w:t>
      </w:r>
      <w:r>
        <w:rPr>
          <w:rFonts w:ascii="Montserrat" w:eastAsia="Montserrat" w:hAnsi="Montserrat" w:cs="Montserrat"/>
          <w:sz w:val="24"/>
          <w:szCs w:val="24"/>
        </w:rPr>
        <w:t>o use patient information leaflets and resources</w:t>
      </w:r>
    </w:p>
    <w:p w14:paraId="734386A6" w14:textId="77777777" w:rsidR="00934640" w:rsidRDefault="00934640">
      <w:pPr>
        <w:rPr>
          <w:rFonts w:ascii="Montserrat" w:eastAsia="Montserrat" w:hAnsi="Montserrat" w:cs="Montserrat"/>
          <w:sz w:val="24"/>
          <w:szCs w:val="24"/>
          <w:u w:val="single"/>
        </w:rPr>
      </w:pPr>
    </w:p>
    <w:p w14:paraId="009179C2" w14:textId="77777777" w:rsidR="00934640" w:rsidRDefault="00934640">
      <w:pPr>
        <w:rPr>
          <w:rFonts w:ascii="Montserrat" w:eastAsia="Montserrat" w:hAnsi="Montserrat" w:cs="Montserrat"/>
          <w:sz w:val="24"/>
          <w:szCs w:val="24"/>
          <w:u w:val="single"/>
        </w:rPr>
      </w:pPr>
    </w:p>
    <w:p w14:paraId="67F8A6DF" w14:textId="77777777" w:rsidR="00934640" w:rsidRDefault="00934640">
      <w:pPr>
        <w:rPr>
          <w:rFonts w:ascii="Montserrat" w:eastAsia="Montserrat" w:hAnsi="Montserrat" w:cs="Montserrat"/>
          <w:sz w:val="24"/>
          <w:szCs w:val="24"/>
          <w:u w:val="single"/>
        </w:rPr>
      </w:pPr>
    </w:p>
    <w:p w14:paraId="492696F9" w14:textId="77777777" w:rsidR="00934640" w:rsidRDefault="00885509">
      <w:pPr>
        <w:spacing w:line="240" w:lineRule="auto"/>
        <w:jc w:val="center"/>
        <w:rPr>
          <w:rFonts w:ascii="Montserrat" w:eastAsia="Montserrat" w:hAnsi="Montserrat" w:cs="Montserrat"/>
          <w:b/>
          <w:sz w:val="60"/>
          <w:szCs w:val="60"/>
        </w:rPr>
      </w:pPr>
      <w:r>
        <w:rPr>
          <w:rFonts w:ascii="Montserrat" w:eastAsia="Montserrat" w:hAnsi="Montserrat" w:cs="Montserrat"/>
          <w:b/>
          <w:sz w:val="60"/>
          <w:szCs w:val="60"/>
        </w:rPr>
        <w:lastRenderedPageBreak/>
        <w:t>Contact Information</w:t>
      </w:r>
    </w:p>
    <w:p w14:paraId="687AAB37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4507583D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45D0EE48" w14:textId="77777777" w:rsidR="00934640" w:rsidRDefault="00885509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If you have any comments, queries, or suggestions regarding this guide then please contact</w:t>
      </w:r>
      <w:r>
        <w:rPr>
          <w:rFonts w:ascii="Montserrat" w:eastAsia="Montserrat" w:hAnsi="Montserrat" w:cs="Montserrat"/>
          <w:b/>
          <w:sz w:val="24"/>
          <w:szCs w:val="24"/>
        </w:rPr>
        <w:t xml:space="preserve"> jyotsna.vaswani@wales.nhs.uk</w:t>
      </w:r>
      <w:r>
        <w:rPr>
          <w:rFonts w:ascii="Montserrat" w:eastAsia="Montserrat" w:hAnsi="Montserrat" w:cs="Montserrat"/>
          <w:sz w:val="24"/>
          <w:szCs w:val="24"/>
        </w:rPr>
        <w:t>, Consultant Paediatrician and Allergy Specialist at the Grange</w:t>
      </w:r>
      <w:r>
        <w:rPr>
          <w:rFonts w:ascii="Montserrat" w:eastAsia="Montserrat" w:hAnsi="Montserrat" w:cs="Montserrat"/>
          <w:sz w:val="24"/>
          <w:szCs w:val="24"/>
        </w:rPr>
        <w:t xml:space="preserve"> University Hospital. </w:t>
      </w:r>
    </w:p>
    <w:p w14:paraId="7B521CFD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182F1823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61BDC4DD" w14:textId="77777777" w:rsidR="00934640" w:rsidRDefault="00885509">
      <w:pPr>
        <w:spacing w:line="240" w:lineRule="auto"/>
        <w:rPr>
          <w:rFonts w:ascii="Montserrat" w:eastAsia="Montserrat" w:hAnsi="Montserrat" w:cs="Montserrat"/>
          <w:b/>
          <w:sz w:val="24"/>
          <w:szCs w:val="24"/>
          <w:u w:val="single"/>
        </w:rPr>
      </w:pPr>
      <w:r>
        <w:rPr>
          <w:rFonts w:ascii="Montserrat" w:eastAsia="Montserrat" w:hAnsi="Montserrat" w:cs="Montserrat"/>
          <w:b/>
          <w:sz w:val="24"/>
          <w:szCs w:val="24"/>
          <w:u w:val="single"/>
        </w:rPr>
        <w:t>Authors:</w:t>
      </w:r>
    </w:p>
    <w:p w14:paraId="48363D6F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63DF9B6C" w14:textId="77777777" w:rsidR="00934640" w:rsidRDefault="00885509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Dr Emily Ball</w:t>
      </w:r>
      <w:r>
        <w:rPr>
          <w:rFonts w:ascii="Montserrat" w:eastAsia="Montserrat" w:hAnsi="Montserrat" w:cs="Montserrat"/>
          <w:sz w:val="24"/>
          <w:szCs w:val="24"/>
        </w:rPr>
        <w:tab/>
      </w:r>
      <w:r>
        <w:rPr>
          <w:rFonts w:ascii="Montserrat" w:eastAsia="Montserrat" w:hAnsi="Montserrat" w:cs="Montserrat"/>
          <w:sz w:val="24"/>
          <w:szCs w:val="24"/>
        </w:rPr>
        <w:tab/>
      </w:r>
      <w:r>
        <w:rPr>
          <w:rFonts w:ascii="Montserrat" w:eastAsia="Montserrat" w:hAnsi="Montserrat" w:cs="Montserrat"/>
          <w:sz w:val="24"/>
          <w:szCs w:val="24"/>
        </w:rPr>
        <w:tab/>
        <w:t>ST4 Paediatric Medicine</w:t>
      </w:r>
    </w:p>
    <w:p w14:paraId="145A5EBF" w14:textId="77777777" w:rsidR="00934640" w:rsidRDefault="00885509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Dr Grace McKay</w:t>
      </w:r>
      <w:r>
        <w:rPr>
          <w:rFonts w:ascii="Montserrat" w:eastAsia="Montserrat" w:hAnsi="Montserrat" w:cs="Montserrat"/>
          <w:sz w:val="24"/>
          <w:szCs w:val="24"/>
        </w:rPr>
        <w:tab/>
      </w:r>
      <w:r>
        <w:rPr>
          <w:rFonts w:ascii="Montserrat" w:eastAsia="Montserrat" w:hAnsi="Montserrat" w:cs="Montserrat"/>
          <w:sz w:val="24"/>
          <w:szCs w:val="24"/>
        </w:rPr>
        <w:tab/>
      </w:r>
      <w:r>
        <w:rPr>
          <w:rFonts w:ascii="Montserrat" w:eastAsia="Montserrat" w:hAnsi="Montserrat" w:cs="Montserrat"/>
          <w:sz w:val="24"/>
          <w:szCs w:val="24"/>
        </w:rPr>
        <w:tab/>
        <w:t>ST4 Emergency Medicine</w:t>
      </w:r>
    </w:p>
    <w:p w14:paraId="69F17710" w14:textId="77777777" w:rsidR="00934640" w:rsidRDefault="00885509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Dr Rhianwen Quarry</w:t>
      </w:r>
      <w:r>
        <w:rPr>
          <w:rFonts w:ascii="Montserrat" w:eastAsia="Montserrat" w:hAnsi="Montserrat" w:cs="Montserrat"/>
          <w:sz w:val="24"/>
          <w:szCs w:val="24"/>
        </w:rPr>
        <w:tab/>
      </w:r>
      <w:r>
        <w:rPr>
          <w:rFonts w:ascii="Montserrat" w:eastAsia="Montserrat" w:hAnsi="Montserrat" w:cs="Montserrat"/>
          <w:sz w:val="24"/>
          <w:szCs w:val="24"/>
        </w:rPr>
        <w:tab/>
        <w:t>ST3 Emergency Medicine</w:t>
      </w:r>
    </w:p>
    <w:p w14:paraId="6F718B0F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71F0AE04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3950BB20" w14:textId="77777777" w:rsidR="00934640" w:rsidRDefault="00885509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This is Version 1.0 January 2022</w:t>
      </w:r>
    </w:p>
    <w:p w14:paraId="69279536" w14:textId="77777777" w:rsidR="00934640" w:rsidRDefault="00885509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Proposed date for review May 2026</w:t>
      </w:r>
    </w:p>
    <w:p w14:paraId="2E94299C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050D1C38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63003BF3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1B08CE8B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3BE8683D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5DF3B969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6A1CD565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6F33853D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268B778A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4F759EB5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6E565AB8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01E3444D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06BFF067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0C765C44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33BE53B1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279D8453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60EA1AA0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100C47FE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423282E9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26D501DB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54B506E6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3FD68550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23C52D26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5E61D189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69B06097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2E76694F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0FB2B71F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5627D54F" w14:textId="77777777" w:rsidR="00934640" w:rsidRDefault="00934640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sectPr w:rsidR="00934640">
      <w:footerReference w:type="default" r:id="rId21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FB5F2" w14:textId="77777777" w:rsidR="00000000" w:rsidRDefault="00885509">
      <w:pPr>
        <w:spacing w:line="240" w:lineRule="auto"/>
      </w:pPr>
      <w:r>
        <w:separator/>
      </w:r>
    </w:p>
  </w:endnote>
  <w:endnote w:type="continuationSeparator" w:id="0">
    <w:p w14:paraId="12065C8C" w14:textId="77777777" w:rsidR="00000000" w:rsidRDefault="008855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BE8B9" w14:textId="77777777" w:rsidR="00934640" w:rsidRDefault="00885509">
    <w:pPr>
      <w:rPr>
        <w:rFonts w:ascii="Montserrat" w:eastAsia="Montserrat" w:hAnsi="Montserrat" w:cs="Montserrat"/>
        <w:sz w:val="16"/>
        <w:szCs w:val="16"/>
      </w:rPr>
    </w:pPr>
    <w:r>
      <w:rPr>
        <w:rFonts w:ascii="Montserrat" w:eastAsia="Montserrat" w:hAnsi="Montserrat" w:cs="Montserrat"/>
        <w:sz w:val="20"/>
        <w:szCs w:val="20"/>
      </w:rPr>
      <w:t>Version 1.0 January 2022</w:t>
    </w:r>
    <w:r>
      <w:rPr>
        <w:rFonts w:ascii="Montserrat" w:eastAsia="Montserrat" w:hAnsi="Montserrat" w:cs="Montserrat"/>
        <w:sz w:val="20"/>
        <w:szCs w:val="20"/>
      </w:rPr>
      <w:tab/>
    </w:r>
    <w:r>
      <w:rPr>
        <w:rFonts w:ascii="Montserrat" w:eastAsia="Montserrat" w:hAnsi="Montserrat" w:cs="Montserrat"/>
        <w:sz w:val="20"/>
        <w:szCs w:val="20"/>
      </w:rPr>
      <w:tab/>
    </w:r>
    <w:r>
      <w:rPr>
        <w:rFonts w:ascii="Montserrat" w:eastAsia="Montserrat" w:hAnsi="Montserrat" w:cs="Montserrat"/>
        <w:sz w:val="20"/>
        <w:szCs w:val="20"/>
      </w:rPr>
      <w:tab/>
    </w:r>
    <w:r>
      <w:rPr>
        <w:rFonts w:ascii="Montserrat" w:eastAsia="Montserrat" w:hAnsi="Montserrat" w:cs="Montserrat"/>
        <w:sz w:val="20"/>
        <w:szCs w:val="20"/>
      </w:rPr>
      <w:tab/>
    </w:r>
    <w:r>
      <w:rPr>
        <w:rFonts w:ascii="Montserrat" w:eastAsia="Montserrat" w:hAnsi="Montserrat" w:cs="Montserrat"/>
        <w:sz w:val="20"/>
        <w:szCs w:val="20"/>
      </w:rPr>
      <w:tab/>
    </w:r>
    <w:r>
      <w:rPr>
        <w:rFonts w:ascii="Montserrat" w:eastAsia="Montserrat" w:hAnsi="Montserrat" w:cs="Montserrat"/>
        <w:sz w:val="20"/>
        <w:szCs w:val="20"/>
      </w:rPr>
      <w:tab/>
    </w:r>
    <w:r>
      <w:rPr>
        <w:rFonts w:ascii="Montserrat" w:eastAsia="Montserrat" w:hAnsi="Montserrat" w:cs="Montserrat"/>
        <w:sz w:val="20"/>
        <w:szCs w:val="20"/>
      </w:rPr>
      <w:tab/>
    </w:r>
    <w:r>
      <w:rPr>
        <w:rFonts w:ascii="Montserrat" w:eastAsia="Montserrat" w:hAnsi="Montserrat" w:cs="Montserrat"/>
        <w:sz w:val="20"/>
        <w:szCs w:val="20"/>
      </w:rPr>
      <w:tab/>
    </w:r>
    <w:r>
      <w:rPr>
        <w:rFonts w:ascii="Montserrat" w:eastAsia="Montserrat" w:hAnsi="Montserrat" w:cs="Montserrat"/>
        <w:sz w:val="20"/>
        <w:szCs w:val="20"/>
      </w:rPr>
      <w:tab/>
    </w:r>
    <w:r>
      <w:rPr>
        <w:rFonts w:ascii="Montserrat" w:eastAsia="Montserrat" w:hAnsi="Montserrat" w:cs="Montserrat"/>
        <w:sz w:val="16"/>
        <w:szCs w:val="16"/>
      </w:rPr>
      <w:fldChar w:fldCharType="begin"/>
    </w:r>
    <w:r>
      <w:rPr>
        <w:rFonts w:ascii="Montserrat" w:eastAsia="Montserrat" w:hAnsi="Montserrat" w:cs="Montserrat"/>
        <w:sz w:val="16"/>
        <w:szCs w:val="16"/>
      </w:rPr>
      <w:instrText>PAGE</w:instrText>
    </w:r>
    <w:r>
      <w:rPr>
        <w:rFonts w:ascii="Montserrat" w:eastAsia="Montserrat" w:hAnsi="Montserrat" w:cs="Montserrat"/>
        <w:sz w:val="16"/>
        <w:szCs w:val="16"/>
      </w:rPr>
      <w:fldChar w:fldCharType="separate"/>
    </w:r>
    <w:r>
      <w:rPr>
        <w:rFonts w:ascii="Montserrat" w:eastAsia="Montserrat" w:hAnsi="Montserrat" w:cs="Montserrat"/>
        <w:noProof/>
        <w:sz w:val="16"/>
        <w:szCs w:val="16"/>
      </w:rPr>
      <w:t>1</w:t>
    </w:r>
    <w:r>
      <w:rPr>
        <w:rFonts w:ascii="Montserrat" w:eastAsia="Montserrat" w:hAnsi="Montserrat" w:cs="Montserra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34403" w14:textId="77777777" w:rsidR="00000000" w:rsidRDefault="00885509">
      <w:pPr>
        <w:spacing w:line="240" w:lineRule="auto"/>
      </w:pPr>
      <w:r>
        <w:separator/>
      </w:r>
    </w:p>
  </w:footnote>
  <w:footnote w:type="continuationSeparator" w:id="0">
    <w:p w14:paraId="01550E4D" w14:textId="77777777" w:rsidR="00000000" w:rsidRDefault="008855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22E"/>
    <w:multiLevelType w:val="multilevel"/>
    <w:tmpl w:val="46AA7C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F442BC"/>
    <w:multiLevelType w:val="multilevel"/>
    <w:tmpl w:val="B16608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B60CE2"/>
    <w:multiLevelType w:val="multilevel"/>
    <w:tmpl w:val="E5105B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200233"/>
    <w:multiLevelType w:val="multilevel"/>
    <w:tmpl w:val="1F1CFE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BDA6D30"/>
    <w:multiLevelType w:val="multilevel"/>
    <w:tmpl w:val="3092AB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0FA6FFB"/>
    <w:multiLevelType w:val="multilevel"/>
    <w:tmpl w:val="73C01C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2EA495F"/>
    <w:multiLevelType w:val="multilevel"/>
    <w:tmpl w:val="1B16A0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74A3231"/>
    <w:multiLevelType w:val="multilevel"/>
    <w:tmpl w:val="A2A63F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7EB42D9"/>
    <w:multiLevelType w:val="multilevel"/>
    <w:tmpl w:val="8CA2CA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79D3D51"/>
    <w:multiLevelType w:val="multilevel"/>
    <w:tmpl w:val="FB408C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9434864"/>
    <w:multiLevelType w:val="multilevel"/>
    <w:tmpl w:val="BCC0B6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F1D5276"/>
    <w:multiLevelType w:val="multilevel"/>
    <w:tmpl w:val="8376EE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11"/>
  </w:num>
  <w:num w:numId="7">
    <w:abstractNumId w:val="2"/>
  </w:num>
  <w:num w:numId="8">
    <w:abstractNumId w:val="5"/>
  </w:num>
  <w:num w:numId="9">
    <w:abstractNumId w:val="7"/>
  </w:num>
  <w:num w:numId="10">
    <w:abstractNumId w:val="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640"/>
    <w:rsid w:val="00885509"/>
    <w:rsid w:val="0093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33FF9"/>
  <w15:docId w15:val="{D3E932BD-B6DB-4B8D-937D-04DEEE64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bsaci.org/wp-content/uploads/2020/02/BSACIAllergyActionPlan2019EpiPen-1.pdf" TargetMode="External"/><Relationship Id="rId18" Type="http://schemas.openxmlformats.org/officeDocument/2006/relationships/hyperlink" Target="https://www.allergyuk.org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www.epipen.co.uk/en-gb/patients/your-epipen/how-to-use-your-epipen" TargetMode="External"/><Relationship Id="rId17" Type="http://schemas.openxmlformats.org/officeDocument/2006/relationships/hyperlink" Target="https://www.gov.uk/drug-safety-update/adrenaline-auto-injectors-updated-advice-after-european-review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aaci.org" TargetMode="External"/><Relationship Id="rId20" Type="http://schemas.openxmlformats.org/officeDocument/2006/relationships/hyperlink" Target="http://www.allergynorthwest.nhs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saci.org/wp-content/uploads/2020/02/BSACIAllergyActionPlan2019EpiPen-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llergynorthwest.nhs.uk/resources/allergy-leaflet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llergynorthwest.nhs.uk/resources/allergy-leaflets/" TargetMode="External"/><Relationship Id="rId19" Type="http://schemas.openxmlformats.org/officeDocument/2006/relationships/hyperlink" Target="https://www.anaphylaxis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pipen.co.uk/en-gb/patients/your-epipen/how-to-use-your-epipen" TargetMode="External"/><Relationship Id="rId14" Type="http://schemas.openxmlformats.org/officeDocument/2006/relationships/hyperlink" Target="https://www.nhs.uk/conditions/anaphylaxis/preventio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1610</Words>
  <Characters>9180</Characters>
  <Application>Microsoft Office Word</Application>
  <DocSecurity>4</DocSecurity>
  <Lines>76</Lines>
  <Paragraphs>21</Paragraphs>
  <ScaleCrop>false</ScaleCrop>
  <Company>Aneurin Bevan University Health Board</Company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Marion Schmidt (Aneurin Bevan UHB - Paediatrics)</cp:lastModifiedBy>
  <cp:revision>2</cp:revision>
  <dcterms:created xsi:type="dcterms:W3CDTF">2022-03-18T08:49:00Z</dcterms:created>
  <dcterms:modified xsi:type="dcterms:W3CDTF">2022-03-18T08:49:00Z</dcterms:modified>
</cp:coreProperties>
</file>