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0C33A" w14:textId="77777777" w:rsidR="00382D79" w:rsidRDefault="00382D79" w:rsidP="00E15777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FE5664"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030D0A5" wp14:editId="7BC11B9C">
            <wp:simplePos x="0" y="0"/>
            <wp:positionH relativeFrom="column">
              <wp:posOffset>2019300</wp:posOffset>
            </wp:positionH>
            <wp:positionV relativeFrom="paragraph">
              <wp:posOffset>0</wp:posOffset>
            </wp:positionV>
            <wp:extent cx="2468438" cy="694690"/>
            <wp:effectExtent l="0" t="0" r="8255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438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E7CF5" w14:textId="77777777" w:rsidR="00382D79" w:rsidRDefault="00382D79" w:rsidP="00E15777">
      <w:pPr>
        <w:jc w:val="center"/>
        <w:rPr>
          <w:b/>
          <w:sz w:val="28"/>
          <w:szCs w:val="28"/>
          <w:u w:val="single"/>
        </w:rPr>
      </w:pPr>
    </w:p>
    <w:p w14:paraId="1F0CAAA2" w14:textId="77777777" w:rsidR="003D13AB" w:rsidRDefault="00B47A4A" w:rsidP="00E15777">
      <w:pPr>
        <w:jc w:val="center"/>
        <w:rPr>
          <w:b/>
          <w:sz w:val="28"/>
          <w:szCs w:val="28"/>
          <w:u w:val="single"/>
        </w:rPr>
      </w:pPr>
      <w:r w:rsidRPr="000056B6">
        <w:rPr>
          <w:b/>
          <w:sz w:val="28"/>
          <w:szCs w:val="28"/>
          <w:u w:val="single"/>
        </w:rPr>
        <w:t>Care Closer to Home</w:t>
      </w:r>
      <w:r w:rsidR="000056B6">
        <w:rPr>
          <w:b/>
          <w:sz w:val="28"/>
          <w:szCs w:val="28"/>
          <w:u w:val="single"/>
        </w:rPr>
        <w:t xml:space="preserve"> (CCTH)</w:t>
      </w:r>
      <w:r w:rsidR="003D13AB">
        <w:rPr>
          <w:b/>
          <w:sz w:val="28"/>
          <w:szCs w:val="28"/>
          <w:u w:val="single"/>
        </w:rPr>
        <w:t xml:space="preserve"> for Children</w:t>
      </w:r>
    </w:p>
    <w:p w14:paraId="43FAC458" w14:textId="77777777" w:rsidR="00E15777" w:rsidRPr="000056B6" w:rsidRDefault="003D13AB" w:rsidP="00E1577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Staff Information </w:t>
      </w:r>
      <w:r w:rsidR="00280ECA">
        <w:rPr>
          <w:b/>
          <w:sz w:val="28"/>
          <w:szCs w:val="28"/>
          <w:u w:val="single"/>
        </w:rPr>
        <w:t>R</w:t>
      </w:r>
      <w:r w:rsidR="00B47A4A" w:rsidRPr="000056B6">
        <w:rPr>
          <w:b/>
          <w:sz w:val="28"/>
          <w:szCs w:val="28"/>
          <w:u w:val="single"/>
        </w:rPr>
        <w:t xml:space="preserve">eferral </w:t>
      </w:r>
      <w:r w:rsidR="00280ECA">
        <w:rPr>
          <w:b/>
          <w:sz w:val="28"/>
          <w:szCs w:val="28"/>
          <w:u w:val="single"/>
        </w:rPr>
        <w:t>P</w:t>
      </w:r>
      <w:r w:rsidR="00B47A4A" w:rsidRPr="000056B6">
        <w:rPr>
          <w:b/>
          <w:sz w:val="28"/>
          <w:szCs w:val="28"/>
          <w:u w:val="single"/>
        </w:rPr>
        <w:t>rocess</w:t>
      </w:r>
      <w:r w:rsidR="00280ECA">
        <w:rPr>
          <w:b/>
          <w:sz w:val="28"/>
          <w:szCs w:val="28"/>
          <w:u w:val="single"/>
        </w:rPr>
        <w:t xml:space="preserve"> </w:t>
      </w:r>
    </w:p>
    <w:p w14:paraId="064B465A" w14:textId="77777777" w:rsidR="003D13AB" w:rsidRDefault="000E7B89" w:rsidP="00577A63">
      <w:pPr>
        <w:spacing w:line="360" w:lineRule="auto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cstheme="minorHAnsi"/>
          <w:b/>
          <w:sz w:val="24"/>
          <w:szCs w:val="24"/>
        </w:rPr>
        <w:t xml:space="preserve">The </w:t>
      </w:r>
      <w:r w:rsidR="000056B6" w:rsidRPr="00E15777">
        <w:rPr>
          <w:rFonts w:cstheme="minorHAnsi"/>
          <w:b/>
          <w:sz w:val="24"/>
          <w:szCs w:val="24"/>
        </w:rPr>
        <w:t>Care Closer to Home Servi</w:t>
      </w:r>
      <w:r w:rsidR="003D13AB">
        <w:rPr>
          <w:rFonts w:cstheme="minorHAnsi"/>
          <w:b/>
          <w:sz w:val="24"/>
          <w:szCs w:val="24"/>
        </w:rPr>
        <w:t>ce operate</w:t>
      </w:r>
      <w:r>
        <w:rPr>
          <w:rFonts w:cstheme="minorHAnsi"/>
          <w:b/>
          <w:sz w:val="24"/>
          <w:szCs w:val="24"/>
        </w:rPr>
        <w:t>s 7 days a week</w:t>
      </w:r>
      <w:r w:rsidR="003D13AB">
        <w:rPr>
          <w:rFonts w:cstheme="minorHAnsi"/>
          <w:b/>
          <w:sz w:val="24"/>
          <w:szCs w:val="24"/>
        </w:rPr>
        <w:t xml:space="preserve"> from 8am </w:t>
      </w:r>
      <w:r>
        <w:rPr>
          <w:rFonts w:cstheme="minorHAnsi"/>
          <w:b/>
          <w:sz w:val="24"/>
          <w:szCs w:val="24"/>
        </w:rPr>
        <w:t>– 8pm</w:t>
      </w:r>
      <w:r w:rsidR="00577A63">
        <w:rPr>
          <w:rFonts w:cstheme="minorHAnsi"/>
          <w:b/>
          <w:sz w:val="24"/>
          <w:szCs w:val="24"/>
        </w:rPr>
        <w:t xml:space="preserve"> </w:t>
      </w:r>
      <w:r w:rsidR="00E15777">
        <w:rPr>
          <w:rFonts w:cstheme="minorHAnsi"/>
          <w:b/>
          <w:sz w:val="24"/>
          <w:szCs w:val="24"/>
        </w:rPr>
        <w:t>N.B</w:t>
      </w:r>
      <w:r w:rsidR="00E15777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Referrals after 6pm will be reviewed the following day</w:t>
      </w:r>
      <w:r w:rsidR="003D13AB" w:rsidRPr="003D13AB">
        <w:rPr>
          <w:rFonts w:ascii="Arial" w:hAnsi="Arial" w:cs="Arial"/>
          <w:b/>
          <w:color w:val="0000FF"/>
          <w:sz w:val="20"/>
          <w:szCs w:val="20"/>
        </w:rPr>
        <w:t xml:space="preserve"> </w:t>
      </w:r>
    </w:p>
    <w:p w14:paraId="10D6B122" w14:textId="77777777" w:rsidR="00577A63" w:rsidRPr="00975DDF" w:rsidRDefault="000056B6" w:rsidP="00E22EB9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975DDF">
        <w:rPr>
          <w:rFonts w:cstheme="minorHAnsi"/>
          <w:sz w:val="24"/>
          <w:szCs w:val="24"/>
        </w:rPr>
        <w:t>The m</w:t>
      </w:r>
      <w:r w:rsidR="00A85077" w:rsidRPr="00975DDF">
        <w:rPr>
          <w:rFonts w:cstheme="minorHAnsi"/>
          <w:sz w:val="24"/>
          <w:szCs w:val="24"/>
        </w:rPr>
        <w:t xml:space="preserve">edical </w:t>
      </w:r>
      <w:r w:rsidR="00B47A4A" w:rsidRPr="00975DDF">
        <w:rPr>
          <w:rFonts w:cstheme="minorHAnsi"/>
          <w:sz w:val="24"/>
          <w:szCs w:val="24"/>
        </w:rPr>
        <w:t xml:space="preserve">review </w:t>
      </w:r>
      <w:r w:rsidR="00A85077" w:rsidRPr="00975DDF">
        <w:rPr>
          <w:rFonts w:cstheme="minorHAnsi"/>
          <w:sz w:val="24"/>
          <w:szCs w:val="24"/>
        </w:rPr>
        <w:t>indicates that child is medically stable but would benefit from nursing support/</w:t>
      </w:r>
      <w:r w:rsidR="000E7B89" w:rsidRPr="00975DDF">
        <w:rPr>
          <w:rFonts w:cstheme="minorHAnsi"/>
          <w:sz w:val="24"/>
          <w:szCs w:val="24"/>
        </w:rPr>
        <w:t xml:space="preserve"> </w:t>
      </w:r>
      <w:r w:rsidR="00A85077" w:rsidRPr="00975DDF">
        <w:rPr>
          <w:rFonts w:cstheme="minorHAnsi"/>
          <w:sz w:val="24"/>
          <w:szCs w:val="24"/>
        </w:rPr>
        <w:t>intervention in the community setting.</w:t>
      </w:r>
      <w:r w:rsidR="00975DDF" w:rsidRPr="00975DDF">
        <w:rPr>
          <w:rFonts w:cstheme="minorHAnsi"/>
          <w:sz w:val="24"/>
          <w:szCs w:val="24"/>
        </w:rPr>
        <w:t xml:space="preserve"> </w:t>
      </w:r>
      <w:r w:rsidR="001D6849" w:rsidRPr="00975DDF">
        <w:rPr>
          <w:rFonts w:cstheme="minorHAnsi"/>
          <w:sz w:val="24"/>
          <w:szCs w:val="24"/>
        </w:rPr>
        <w:t>Paediatrician/nurse/family d</w:t>
      </w:r>
      <w:r w:rsidR="00A85077" w:rsidRPr="00975DDF">
        <w:rPr>
          <w:rFonts w:cstheme="minorHAnsi"/>
          <w:sz w:val="24"/>
          <w:szCs w:val="24"/>
        </w:rPr>
        <w:t>iscussion</w:t>
      </w:r>
      <w:r w:rsidR="001D6849" w:rsidRPr="00975DDF">
        <w:rPr>
          <w:rFonts w:cstheme="minorHAnsi"/>
          <w:sz w:val="24"/>
          <w:szCs w:val="24"/>
        </w:rPr>
        <w:t xml:space="preserve"> to</w:t>
      </w:r>
      <w:r w:rsidR="00A85077" w:rsidRPr="00975DDF">
        <w:rPr>
          <w:rFonts w:cstheme="minorHAnsi"/>
          <w:sz w:val="24"/>
          <w:szCs w:val="24"/>
        </w:rPr>
        <w:t xml:space="preserve"> agree refer</w:t>
      </w:r>
      <w:r w:rsidR="001D6849" w:rsidRPr="00975DDF">
        <w:rPr>
          <w:rFonts w:cstheme="minorHAnsi"/>
          <w:sz w:val="24"/>
          <w:szCs w:val="24"/>
        </w:rPr>
        <w:t>ral</w:t>
      </w:r>
      <w:r w:rsidR="00A85077" w:rsidRPr="00975DDF">
        <w:rPr>
          <w:rFonts w:cstheme="minorHAnsi"/>
          <w:sz w:val="24"/>
          <w:szCs w:val="24"/>
        </w:rPr>
        <w:t xml:space="preserve"> </w:t>
      </w:r>
      <w:r w:rsidR="001D6849" w:rsidRPr="00975DDF">
        <w:rPr>
          <w:rFonts w:cstheme="minorHAnsi"/>
          <w:sz w:val="24"/>
          <w:szCs w:val="24"/>
        </w:rPr>
        <w:t xml:space="preserve">and intervention to be delivered by </w:t>
      </w:r>
      <w:r w:rsidR="00A85077" w:rsidRPr="00975DDF">
        <w:rPr>
          <w:rFonts w:cstheme="minorHAnsi"/>
          <w:sz w:val="24"/>
          <w:szCs w:val="24"/>
        </w:rPr>
        <w:t>the Care Closer to Home</w:t>
      </w:r>
      <w:r w:rsidR="001D6849" w:rsidRPr="00975DDF">
        <w:rPr>
          <w:rFonts w:cstheme="minorHAnsi"/>
          <w:sz w:val="24"/>
          <w:szCs w:val="24"/>
        </w:rPr>
        <w:t xml:space="preserve"> </w:t>
      </w:r>
      <w:r w:rsidR="00A85077" w:rsidRPr="00975DDF">
        <w:rPr>
          <w:rFonts w:cstheme="minorHAnsi"/>
          <w:sz w:val="24"/>
          <w:szCs w:val="24"/>
        </w:rPr>
        <w:t>service</w:t>
      </w:r>
      <w:r w:rsidR="001D6849" w:rsidRPr="00975DDF">
        <w:rPr>
          <w:rFonts w:cstheme="minorHAnsi"/>
          <w:sz w:val="24"/>
          <w:szCs w:val="24"/>
        </w:rPr>
        <w:t xml:space="preserve">.  </w:t>
      </w:r>
    </w:p>
    <w:p w14:paraId="17560EF1" w14:textId="77777777" w:rsidR="003D13AB" w:rsidRDefault="00577A63" w:rsidP="00577A63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sz w:val="24"/>
          <w:szCs w:val="24"/>
        </w:rPr>
      </w:pPr>
      <w:r w:rsidRPr="00577A63">
        <w:rPr>
          <w:rFonts w:cstheme="minorHAnsi"/>
          <w:sz w:val="24"/>
          <w:szCs w:val="24"/>
        </w:rPr>
        <w:t xml:space="preserve">All referrals must be emailed. </w:t>
      </w:r>
      <w:r w:rsidR="000056B6" w:rsidRPr="00577A63">
        <w:rPr>
          <w:rFonts w:cstheme="minorHAnsi"/>
          <w:sz w:val="24"/>
          <w:szCs w:val="24"/>
        </w:rPr>
        <w:t>The n</w:t>
      </w:r>
      <w:r w:rsidR="00A85077" w:rsidRPr="00577A63">
        <w:rPr>
          <w:rFonts w:cstheme="minorHAnsi"/>
          <w:sz w:val="24"/>
          <w:szCs w:val="24"/>
        </w:rPr>
        <w:t xml:space="preserve">urse </w:t>
      </w:r>
      <w:r w:rsidR="001D6849" w:rsidRPr="00577A63">
        <w:rPr>
          <w:rFonts w:cstheme="minorHAnsi"/>
          <w:sz w:val="24"/>
          <w:szCs w:val="24"/>
        </w:rPr>
        <w:t xml:space="preserve">completes </w:t>
      </w:r>
      <w:r w:rsidR="000056B6" w:rsidRPr="00577A63">
        <w:rPr>
          <w:rFonts w:cstheme="minorHAnsi"/>
          <w:sz w:val="24"/>
          <w:szCs w:val="24"/>
        </w:rPr>
        <w:t>the CCTH referral form and email</w:t>
      </w:r>
      <w:r w:rsidR="001D6849" w:rsidRPr="00577A63">
        <w:rPr>
          <w:rFonts w:cstheme="minorHAnsi"/>
          <w:sz w:val="24"/>
          <w:szCs w:val="24"/>
        </w:rPr>
        <w:t>s</w:t>
      </w:r>
      <w:r w:rsidR="000056B6" w:rsidRPr="00577A63">
        <w:rPr>
          <w:rFonts w:cstheme="minorHAnsi"/>
          <w:sz w:val="24"/>
          <w:szCs w:val="24"/>
        </w:rPr>
        <w:t xml:space="preserve"> this</w:t>
      </w:r>
      <w:r w:rsidR="001D6849" w:rsidRPr="00577A63">
        <w:rPr>
          <w:rFonts w:cstheme="minorHAnsi"/>
          <w:sz w:val="24"/>
          <w:szCs w:val="24"/>
        </w:rPr>
        <w:t xml:space="preserve"> to</w:t>
      </w:r>
      <w:r w:rsidR="000056B6" w:rsidRPr="00577A63">
        <w:rPr>
          <w:rFonts w:cstheme="minorHAnsi"/>
          <w:sz w:val="24"/>
          <w:szCs w:val="24"/>
        </w:rPr>
        <w:t xml:space="preserve"> the</w:t>
      </w:r>
      <w:r w:rsidR="001D6849" w:rsidRPr="00577A63">
        <w:rPr>
          <w:rFonts w:cstheme="minorHAnsi"/>
          <w:sz w:val="24"/>
          <w:szCs w:val="24"/>
        </w:rPr>
        <w:t xml:space="preserve"> generic email address</w:t>
      </w:r>
      <w:r w:rsidR="00470695" w:rsidRPr="00577A63">
        <w:rPr>
          <w:rFonts w:cstheme="minorHAnsi"/>
          <w:sz w:val="24"/>
          <w:szCs w:val="24"/>
        </w:rPr>
        <w:t xml:space="preserve"> </w:t>
      </w:r>
      <w:r w:rsidR="001D6849" w:rsidRPr="00577A63">
        <w:rPr>
          <w:rFonts w:cstheme="minorHAnsi"/>
          <w:sz w:val="24"/>
          <w:szCs w:val="24"/>
        </w:rPr>
        <w:t xml:space="preserve">– </w:t>
      </w:r>
      <w:r w:rsidR="00C25874" w:rsidRPr="00577A63">
        <w:rPr>
          <w:rFonts w:cstheme="minorHAnsi"/>
          <w:color w:val="0070C0"/>
          <w:sz w:val="24"/>
          <w:szCs w:val="24"/>
          <w:u w:val="single"/>
        </w:rPr>
        <w:t>ABB.</w:t>
      </w:r>
      <w:hyperlink r:id="rId12" w:history="1">
        <w:r w:rsidR="00C25874" w:rsidRPr="00577A63">
          <w:rPr>
            <w:rStyle w:val="Hyperlink"/>
            <w:rFonts w:cstheme="minorHAnsi"/>
            <w:color w:val="0070C0"/>
            <w:sz w:val="24"/>
            <w:szCs w:val="24"/>
          </w:rPr>
          <w:t>careclosertohomechildren@wales.nhs.uk</w:t>
        </w:r>
      </w:hyperlink>
      <w:r w:rsidR="001832BA" w:rsidRPr="00577A63">
        <w:rPr>
          <w:rFonts w:cstheme="minorHAnsi"/>
          <w:sz w:val="24"/>
          <w:szCs w:val="24"/>
        </w:rPr>
        <w:t xml:space="preserve"> </w:t>
      </w:r>
      <w:r w:rsidR="001832BA" w:rsidRPr="00577A63">
        <w:rPr>
          <w:rFonts w:cstheme="minorHAnsi"/>
          <w:b/>
          <w:sz w:val="24"/>
          <w:szCs w:val="24"/>
        </w:rPr>
        <w:t>a</w:t>
      </w:r>
      <w:r w:rsidR="000E7B89" w:rsidRPr="00577A63">
        <w:rPr>
          <w:rFonts w:cstheme="minorHAnsi"/>
          <w:b/>
          <w:sz w:val="24"/>
          <w:szCs w:val="24"/>
        </w:rPr>
        <w:t xml:space="preserve">long with a </w:t>
      </w:r>
      <w:r w:rsidR="003D13AB" w:rsidRPr="00577A63">
        <w:rPr>
          <w:rFonts w:cstheme="minorHAnsi"/>
          <w:b/>
          <w:sz w:val="24"/>
          <w:szCs w:val="24"/>
        </w:rPr>
        <w:t xml:space="preserve">phone call to the CCTH </w:t>
      </w:r>
      <w:r w:rsidR="000E7B89" w:rsidRPr="00577A63">
        <w:rPr>
          <w:rFonts w:cstheme="minorHAnsi"/>
          <w:b/>
          <w:sz w:val="24"/>
          <w:szCs w:val="24"/>
        </w:rPr>
        <w:t xml:space="preserve">South </w:t>
      </w:r>
      <w:r w:rsidRPr="00577A63">
        <w:rPr>
          <w:rFonts w:cstheme="minorHAnsi"/>
          <w:b/>
          <w:sz w:val="24"/>
          <w:szCs w:val="24"/>
        </w:rPr>
        <w:t>team</w:t>
      </w:r>
      <w:r w:rsidR="000E7B89" w:rsidRPr="00577A63">
        <w:rPr>
          <w:rFonts w:cstheme="minorHAnsi"/>
          <w:b/>
          <w:sz w:val="24"/>
          <w:szCs w:val="24"/>
        </w:rPr>
        <w:t xml:space="preserve"> – 01633 748056 or CCTH North </w:t>
      </w:r>
      <w:r w:rsidR="003D13AB" w:rsidRPr="00577A63">
        <w:rPr>
          <w:rFonts w:cstheme="minorHAnsi"/>
          <w:b/>
          <w:sz w:val="24"/>
          <w:szCs w:val="24"/>
        </w:rPr>
        <w:t>team</w:t>
      </w:r>
      <w:r w:rsidR="000E7B89" w:rsidRPr="00577A63">
        <w:rPr>
          <w:rFonts w:cstheme="minorHAnsi"/>
          <w:b/>
          <w:sz w:val="24"/>
          <w:szCs w:val="24"/>
        </w:rPr>
        <w:t xml:space="preserve"> – 01443 802283</w:t>
      </w:r>
      <w:r w:rsidR="003D13AB" w:rsidRPr="00577A63">
        <w:rPr>
          <w:rFonts w:cstheme="minorHAnsi"/>
          <w:b/>
          <w:sz w:val="24"/>
          <w:szCs w:val="24"/>
        </w:rPr>
        <w:t xml:space="preserve"> to confirm</w:t>
      </w:r>
      <w:r w:rsidR="000E7B89" w:rsidRPr="00577A63">
        <w:rPr>
          <w:rFonts w:cstheme="minorHAnsi"/>
          <w:b/>
          <w:sz w:val="24"/>
          <w:szCs w:val="24"/>
        </w:rPr>
        <w:t xml:space="preserve"> whether</w:t>
      </w:r>
      <w:r w:rsidR="003D13AB" w:rsidRPr="00577A63">
        <w:rPr>
          <w:rFonts w:cstheme="minorHAnsi"/>
          <w:b/>
          <w:sz w:val="24"/>
          <w:szCs w:val="24"/>
        </w:rPr>
        <w:t xml:space="preserve"> referral </w:t>
      </w:r>
      <w:r w:rsidR="000E7B89" w:rsidRPr="00577A63">
        <w:rPr>
          <w:rFonts w:cstheme="minorHAnsi"/>
          <w:b/>
          <w:sz w:val="24"/>
          <w:szCs w:val="24"/>
        </w:rPr>
        <w:t>will be accepted.</w:t>
      </w:r>
    </w:p>
    <w:p w14:paraId="5B87DFC2" w14:textId="77777777" w:rsidR="00577A63" w:rsidRPr="00577A63" w:rsidRDefault="00975DDF" w:rsidP="00577A63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Out of hours </w:t>
      </w:r>
      <w:r w:rsidR="00365ABD">
        <w:rPr>
          <w:rFonts w:cstheme="minorHAnsi"/>
          <w:b/>
          <w:sz w:val="24"/>
          <w:szCs w:val="24"/>
        </w:rPr>
        <w:t xml:space="preserve">(after 5pm and weekends) </w:t>
      </w:r>
      <w:r>
        <w:rPr>
          <w:rFonts w:cstheme="minorHAnsi"/>
          <w:b/>
          <w:sz w:val="24"/>
          <w:szCs w:val="24"/>
        </w:rPr>
        <w:t xml:space="preserve">the CCTH nurse will contact the ‘Patient flow Co-ordinator’ (via voicera – 01633 493699) </w:t>
      </w:r>
      <w:r w:rsidR="00365ABD">
        <w:rPr>
          <w:rFonts w:cstheme="minorHAnsi"/>
          <w:b/>
          <w:sz w:val="24"/>
          <w:szCs w:val="24"/>
        </w:rPr>
        <w:t>t</w:t>
      </w:r>
      <w:r>
        <w:rPr>
          <w:rFonts w:cstheme="minorHAnsi"/>
          <w:b/>
          <w:sz w:val="24"/>
          <w:szCs w:val="24"/>
        </w:rPr>
        <w:t xml:space="preserve">o advise name and contact details for referral </w:t>
      </w:r>
      <w:r w:rsidR="00365ABD">
        <w:rPr>
          <w:rFonts w:cstheme="minorHAnsi"/>
          <w:b/>
          <w:sz w:val="24"/>
          <w:szCs w:val="24"/>
        </w:rPr>
        <w:t xml:space="preserve">to CCTH </w:t>
      </w:r>
      <w:r>
        <w:rPr>
          <w:rFonts w:cstheme="minorHAnsi"/>
          <w:b/>
          <w:sz w:val="24"/>
          <w:szCs w:val="24"/>
        </w:rPr>
        <w:t xml:space="preserve">during the shift </w:t>
      </w:r>
    </w:p>
    <w:p w14:paraId="069FF5C3" w14:textId="77777777" w:rsidR="00577A63" w:rsidRDefault="003D13AB" w:rsidP="00577A63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0E7B89">
        <w:rPr>
          <w:rFonts w:cstheme="minorHAnsi"/>
          <w:sz w:val="24"/>
          <w:szCs w:val="24"/>
        </w:rPr>
        <w:t xml:space="preserve">Following referral acceptance the nurse </w:t>
      </w:r>
      <w:r w:rsidR="001832BA" w:rsidRPr="000E7B89">
        <w:rPr>
          <w:rFonts w:cstheme="minorHAnsi"/>
          <w:sz w:val="24"/>
          <w:szCs w:val="24"/>
        </w:rPr>
        <w:t xml:space="preserve">prepares the discharge pack </w:t>
      </w:r>
      <w:r w:rsidR="00470695" w:rsidRPr="000E7B89">
        <w:rPr>
          <w:rFonts w:cstheme="minorHAnsi"/>
          <w:sz w:val="24"/>
          <w:szCs w:val="24"/>
        </w:rPr>
        <w:t>(documentation and equipment) which goes with the child and family</w:t>
      </w:r>
      <w:r w:rsidR="001832BA" w:rsidRPr="000E7B89">
        <w:rPr>
          <w:rFonts w:cstheme="minorHAnsi"/>
          <w:sz w:val="24"/>
          <w:szCs w:val="24"/>
        </w:rPr>
        <w:t>:</w:t>
      </w:r>
    </w:p>
    <w:p w14:paraId="41A3FCFA" w14:textId="77777777" w:rsidR="00577A63" w:rsidRDefault="001832BA" w:rsidP="00577A63">
      <w:pPr>
        <w:pStyle w:val="ListParagraph"/>
        <w:numPr>
          <w:ilvl w:val="1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77A63">
        <w:rPr>
          <w:rFonts w:cstheme="minorHAnsi"/>
          <w:sz w:val="24"/>
          <w:szCs w:val="24"/>
        </w:rPr>
        <w:t>Fluid chart</w:t>
      </w:r>
    </w:p>
    <w:p w14:paraId="4B2CD311" w14:textId="77777777" w:rsidR="00577A63" w:rsidRDefault="001832BA" w:rsidP="00577A63">
      <w:pPr>
        <w:pStyle w:val="ListParagraph"/>
        <w:numPr>
          <w:ilvl w:val="1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77A63">
        <w:rPr>
          <w:rFonts w:cstheme="minorHAnsi"/>
          <w:sz w:val="24"/>
          <w:szCs w:val="24"/>
        </w:rPr>
        <w:t>Completed Drug chart</w:t>
      </w:r>
    </w:p>
    <w:p w14:paraId="11AA21A0" w14:textId="77777777" w:rsidR="00577A63" w:rsidRDefault="001832BA" w:rsidP="00577A63">
      <w:pPr>
        <w:pStyle w:val="ListParagraph"/>
        <w:numPr>
          <w:ilvl w:val="1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77A63">
        <w:rPr>
          <w:rFonts w:cstheme="minorHAnsi"/>
          <w:sz w:val="24"/>
          <w:szCs w:val="24"/>
        </w:rPr>
        <w:t>Cannula Care Bundle (if child is for IV management)</w:t>
      </w:r>
    </w:p>
    <w:p w14:paraId="46D8A08F" w14:textId="77777777" w:rsidR="00577A63" w:rsidRDefault="001832BA" w:rsidP="00577A63">
      <w:pPr>
        <w:pStyle w:val="ListParagraph"/>
        <w:numPr>
          <w:ilvl w:val="1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77A63">
        <w:rPr>
          <w:rFonts w:cstheme="minorHAnsi"/>
          <w:sz w:val="24"/>
          <w:szCs w:val="24"/>
        </w:rPr>
        <w:t>Current PEWS observation chart (this is important as it will indicate clinical change)</w:t>
      </w:r>
    </w:p>
    <w:p w14:paraId="7F9478F1" w14:textId="77777777" w:rsidR="00577A63" w:rsidRDefault="00470695" w:rsidP="00577A63">
      <w:pPr>
        <w:pStyle w:val="ListParagraph"/>
        <w:numPr>
          <w:ilvl w:val="1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77A63">
        <w:rPr>
          <w:rFonts w:cstheme="minorHAnsi"/>
          <w:sz w:val="24"/>
          <w:szCs w:val="24"/>
        </w:rPr>
        <w:t xml:space="preserve">Fluid challenge chart and </w:t>
      </w:r>
      <w:r w:rsidR="00165D2A" w:rsidRPr="00577A63">
        <w:rPr>
          <w:rFonts w:cstheme="minorHAnsi"/>
          <w:sz w:val="24"/>
          <w:szCs w:val="24"/>
        </w:rPr>
        <w:t>D</w:t>
      </w:r>
      <w:r w:rsidRPr="00577A63">
        <w:rPr>
          <w:rFonts w:cstheme="minorHAnsi"/>
          <w:sz w:val="24"/>
          <w:szCs w:val="24"/>
        </w:rPr>
        <w:t>ioralyte (where appropriate)</w:t>
      </w:r>
    </w:p>
    <w:p w14:paraId="7DF0C470" w14:textId="77777777" w:rsidR="00577A63" w:rsidRDefault="00470695" w:rsidP="00577A63">
      <w:pPr>
        <w:pStyle w:val="ListParagraph"/>
        <w:numPr>
          <w:ilvl w:val="1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77A63">
        <w:rPr>
          <w:rFonts w:cstheme="minorHAnsi"/>
          <w:sz w:val="24"/>
          <w:szCs w:val="24"/>
        </w:rPr>
        <w:t>Dressings</w:t>
      </w:r>
      <w:r w:rsidR="00577A63">
        <w:rPr>
          <w:rFonts w:cstheme="minorHAnsi"/>
          <w:sz w:val="24"/>
          <w:szCs w:val="24"/>
        </w:rPr>
        <w:t xml:space="preserve"> (2 days supply)</w:t>
      </w:r>
    </w:p>
    <w:p w14:paraId="18ACE584" w14:textId="77777777" w:rsidR="00577A63" w:rsidRDefault="00470695" w:rsidP="00577A63">
      <w:pPr>
        <w:pStyle w:val="ListParagraph"/>
        <w:numPr>
          <w:ilvl w:val="1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77A63">
        <w:rPr>
          <w:rFonts w:cstheme="minorHAnsi"/>
          <w:sz w:val="24"/>
          <w:szCs w:val="24"/>
        </w:rPr>
        <w:t>Medications (the CCTH team have a supply of Ceftriaxo</w:t>
      </w:r>
      <w:r w:rsidR="00165D2A" w:rsidRPr="00577A63">
        <w:rPr>
          <w:rFonts w:cstheme="minorHAnsi"/>
          <w:sz w:val="24"/>
          <w:szCs w:val="24"/>
        </w:rPr>
        <w:t>n</w:t>
      </w:r>
      <w:r w:rsidRPr="00577A63">
        <w:rPr>
          <w:rFonts w:cstheme="minorHAnsi"/>
          <w:sz w:val="24"/>
          <w:szCs w:val="24"/>
        </w:rPr>
        <w:t>e)</w:t>
      </w:r>
    </w:p>
    <w:p w14:paraId="3BEDB0ED" w14:textId="77777777" w:rsidR="00E15777" w:rsidRPr="00577A63" w:rsidRDefault="00470695" w:rsidP="00577A63">
      <w:pPr>
        <w:pStyle w:val="ListParagraph"/>
        <w:numPr>
          <w:ilvl w:val="1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77A63">
        <w:rPr>
          <w:rFonts w:cstheme="minorHAnsi"/>
          <w:sz w:val="24"/>
          <w:szCs w:val="24"/>
        </w:rPr>
        <w:t>IV administration equipment</w:t>
      </w:r>
    </w:p>
    <w:p w14:paraId="28A941E0" w14:textId="77777777" w:rsidR="003D13AB" w:rsidRPr="00577A63" w:rsidRDefault="003D13AB" w:rsidP="00577A63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77A63">
        <w:rPr>
          <w:rFonts w:cstheme="minorHAnsi"/>
          <w:sz w:val="24"/>
          <w:szCs w:val="24"/>
        </w:rPr>
        <w:t xml:space="preserve">Parents/carer </w:t>
      </w:r>
      <w:r w:rsidR="00577A63">
        <w:rPr>
          <w:rFonts w:cstheme="minorHAnsi"/>
          <w:sz w:val="24"/>
          <w:szCs w:val="24"/>
        </w:rPr>
        <w:t xml:space="preserve">will be provided with the </w:t>
      </w:r>
      <w:r w:rsidRPr="00577A63">
        <w:rPr>
          <w:rFonts w:cstheme="minorHAnsi"/>
          <w:sz w:val="24"/>
          <w:szCs w:val="24"/>
        </w:rPr>
        <w:t>CCTH</w:t>
      </w:r>
      <w:r w:rsidR="00577A63">
        <w:rPr>
          <w:rFonts w:cstheme="minorHAnsi"/>
          <w:sz w:val="24"/>
          <w:szCs w:val="24"/>
        </w:rPr>
        <w:t xml:space="preserve"> Parent </w:t>
      </w:r>
      <w:r w:rsidRPr="00577A63">
        <w:rPr>
          <w:rFonts w:cstheme="minorHAnsi"/>
          <w:sz w:val="24"/>
          <w:szCs w:val="24"/>
        </w:rPr>
        <w:t>Information Leaflet</w:t>
      </w:r>
      <w:r w:rsidR="00577A63">
        <w:rPr>
          <w:rFonts w:cstheme="minorHAnsi"/>
          <w:sz w:val="24"/>
          <w:szCs w:val="24"/>
        </w:rPr>
        <w:t xml:space="preserve"> as well as </w:t>
      </w:r>
      <w:r w:rsidR="00577A63" w:rsidRPr="00902B7B">
        <w:rPr>
          <w:rFonts w:cstheme="minorHAnsi"/>
          <w:sz w:val="24"/>
          <w:szCs w:val="24"/>
        </w:rPr>
        <w:t xml:space="preserve">a written advice leaflet or website information with further information about </w:t>
      </w:r>
      <w:r w:rsidR="00577A63">
        <w:rPr>
          <w:rFonts w:cstheme="minorHAnsi"/>
          <w:sz w:val="24"/>
          <w:szCs w:val="24"/>
        </w:rPr>
        <w:t xml:space="preserve">the </w:t>
      </w:r>
      <w:r w:rsidR="00577A63" w:rsidRPr="00902B7B">
        <w:rPr>
          <w:rFonts w:cstheme="minorHAnsi"/>
          <w:sz w:val="24"/>
          <w:szCs w:val="24"/>
        </w:rPr>
        <w:t>child’s condition and what to expect over the next few days.</w:t>
      </w:r>
    </w:p>
    <w:p w14:paraId="0050F6AF" w14:textId="77777777" w:rsidR="00577A63" w:rsidRDefault="00165D2A" w:rsidP="00577A63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77A63">
        <w:rPr>
          <w:rFonts w:cstheme="minorHAnsi"/>
          <w:sz w:val="24"/>
          <w:szCs w:val="24"/>
        </w:rPr>
        <w:t xml:space="preserve">The child’s medical notes remain </w:t>
      </w:r>
      <w:r w:rsidR="007F4710" w:rsidRPr="00577A63">
        <w:rPr>
          <w:rFonts w:cstheme="minorHAnsi"/>
          <w:sz w:val="24"/>
          <w:szCs w:val="24"/>
        </w:rPr>
        <w:t>in the clinical area (</w:t>
      </w:r>
      <w:r w:rsidR="00577A63">
        <w:rPr>
          <w:rFonts w:cstheme="minorHAnsi"/>
          <w:sz w:val="24"/>
          <w:szCs w:val="24"/>
        </w:rPr>
        <w:t xml:space="preserve">children’s </w:t>
      </w:r>
      <w:r w:rsidRPr="00577A63">
        <w:rPr>
          <w:rFonts w:cstheme="minorHAnsi"/>
          <w:sz w:val="24"/>
          <w:szCs w:val="24"/>
        </w:rPr>
        <w:t>ward</w:t>
      </w:r>
      <w:r w:rsidR="007F4710" w:rsidRPr="00577A63">
        <w:rPr>
          <w:rFonts w:cstheme="minorHAnsi"/>
          <w:sz w:val="24"/>
          <w:szCs w:val="24"/>
        </w:rPr>
        <w:t>/C</w:t>
      </w:r>
      <w:r w:rsidR="00577A63">
        <w:rPr>
          <w:rFonts w:cstheme="minorHAnsi"/>
          <w:sz w:val="24"/>
          <w:szCs w:val="24"/>
        </w:rPr>
        <w:t>E</w:t>
      </w:r>
      <w:r w:rsidR="007F4710" w:rsidRPr="00577A63">
        <w:rPr>
          <w:rFonts w:cstheme="minorHAnsi"/>
          <w:sz w:val="24"/>
          <w:szCs w:val="24"/>
        </w:rPr>
        <w:t>AU)</w:t>
      </w:r>
      <w:r w:rsidR="00577A63">
        <w:rPr>
          <w:rFonts w:cstheme="minorHAnsi"/>
          <w:sz w:val="24"/>
          <w:szCs w:val="24"/>
        </w:rPr>
        <w:t xml:space="preserve">. </w:t>
      </w:r>
    </w:p>
    <w:p w14:paraId="3D1455EA" w14:textId="77777777" w:rsidR="00E15777" w:rsidRPr="00975DDF" w:rsidRDefault="00577A63" w:rsidP="00577A63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</w:rPr>
      </w:pPr>
      <w:r w:rsidRPr="00975DDF">
        <w:rPr>
          <w:rFonts w:cstheme="minorHAnsi"/>
          <w:b/>
          <w:sz w:val="24"/>
          <w:szCs w:val="24"/>
        </w:rPr>
        <w:t>Paediatrician will enter child onto the CCTH Watch list. They</w:t>
      </w:r>
      <w:r w:rsidR="00165D2A" w:rsidRPr="00975DDF">
        <w:rPr>
          <w:rFonts w:cstheme="minorHAnsi"/>
          <w:b/>
          <w:sz w:val="24"/>
          <w:szCs w:val="24"/>
        </w:rPr>
        <w:t xml:space="preserve"> </w:t>
      </w:r>
      <w:r w:rsidR="00E15777" w:rsidRPr="00975DDF">
        <w:rPr>
          <w:rFonts w:cstheme="minorHAnsi"/>
          <w:b/>
          <w:sz w:val="24"/>
          <w:szCs w:val="24"/>
        </w:rPr>
        <w:t>will have open access to the ward for clinical review by a Paediatrician if there is cause for clinical concern or signs of deterioration.</w:t>
      </w:r>
      <w:r w:rsidR="00165D2A" w:rsidRPr="00975DDF">
        <w:rPr>
          <w:rFonts w:cstheme="minorHAnsi"/>
          <w:b/>
          <w:sz w:val="24"/>
          <w:szCs w:val="24"/>
        </w:rPr>
        <w:t xml:space="preserve"> </w:t>
      </w:r>
    </w:p>
    <w:sectPr w:rsidR="00E15777" w:rsidRPr="00975DDF" w:rsidSect="003D13AB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9C130" w14:textId="77777777" w:rsidR="00AB6955" w:rsidRDefault="00AB6955" w:rsidP="00E15777">
      <w:pPr>
        <w:spacing w:after="0" w:line="240" w:lineRule="auto"/>
      </w:pPr>
      <w:r>
        <w:separator/>
      </w:r>
    </w:p>
  </w:endnote>
  <w:endnote w:type="continuationSeparator" w:id="0">
    <w:p w14:paraId="66EDF207" w14:textId="77777777" w:rsidR="00AB6955" w:rsidRDefault="00AB6955" w:rsidP="00E1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D5D8D" w14:textId="55ABEE94" w:rsidR="00E15777" w:rsidRDefault="00E15777">
    <w:pPr>
      <w:pStyle w:val="Footer"/>
    </w:pPr>
    <w:r>
      <w:t>CCT</w:t>
    </w:r>
    <w:r w:rsidR="003D13AB">
      <w:t xml:space="preserve">H Referral Process </w:t>
    </w:r>
    <w:r w:rsidR="00975DDF">
      <w:t xml:space="preserve">December </w:t>
    </w:r>
    <w:r w:rsidR="003D13AB">
      <w:t>2020 v</w:t>
    </w:r>
    <w:r w:rsidR="001343E3"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A812A" w14:textId="77777777" w:rsidR="00AB6955" w:rsidRDefault="00AB6955" w:rsidP="00E15777">
      <w:pPr>
        <w:spacing w:after="0" w:line="240" w:lineRule="auto"/>
      </w:pPr>
      <w:r>
        <w:separator/>
      </w:r>
    </w:p>
  </w:footnote>
  <w:footnote w:type="continuationSeparator" w:id="0">
    <w:p w14:paraId="79575307" w14:textId="77777777" w:rsidR="00AB6955" w:rsidRDefault="00AB6955" w:rsidP="00E1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34D90"/>
    <w:multiLevelType w:val="hybridMultilevel"/>
    <w:tmpl w:val="7F92A1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C60D6"/>
    <w:multiLevelType w:val="hybridMultilevel"/>
    <w:tmpl w:val="8730C28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7D3FAD"/>
    <w:multiLevelType w:val="hybridMultilevel"/>
    <w:tmpl w:val="B364A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00A4F"/>
    <w:multiLevelType w:val="hybridMultilevel"/>
    <w:tmpl w:val="63CE5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C6B69"/>
    <w:multiLevelType w:val="hybridMultilevel"/>
    <w:tmpl w:val="3A88CD34"/>
    <w:lvl w:ilvl="0" w:tplc="391A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B1B85"/>
    <w:multiLevelType w:val="hybridMultilevel"/>
    <w:tmpl w:val="798689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4A"/>
    <w:rsid w:val="000056B6"/>
    <w:rsid w:val="00082FAC"/>
    <w:rsid w:val="000E7B89"/>
    <w:rsid w:val="001343E3"/>
    <w:rsid w:val="00165D2A"/>
    <w:rsid w:val="001832BA"/>
    <w:rsid w:val="001D1DFE"/>
    <w:rsid w:val="001D6849"/>
    <w:rsid w:val="00280ECA"/>
    <w:rsid w:val="00365ABD"/>
    <w:rsid w:val="00382D79"/>
    <w:rsid w:val="003D13AB"/>
    <w:rsid w:val="00470695"/>
    <w:rsid w:val="00577A63"/>
    <w:rsid w:val="005812A6"/>
    <w:rsid w:val="007F4710"/>
    <w:rsid w:val="008D601B"/>
    <w:rsid w:val="00940CD3"/>
    <w:rsid w:val="00975DDF"/>
    <w:rsid w:val="00A85077"/>
    <w:rsid w:val="00AB6955"/>
    <w:rsid w:val="00B47A4A"/>
    <w:rsid w:val="00C25874"/>
    <w:rsid w:val="00C67DC4"/>
    <w:rsid w:val="00E15777"/>
    <w:rsid w:val="00F85AC9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7D65E3"/>
  <w15:chartTrackingRefBased/>
  <w15:docId w15:val="{0742C87F-F803-4B72-9C72-75959C76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6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56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5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777"/>
  </w:style>
  <w:style w:type="paragraph" w:styleId="Footer">
    <w:name w:val="footer"/>
    <w:basedOn w:val="Normal"/>
    <w:link w:val="FooterChar"/>
    <w:uiPriority w:val="99"/>
    <w:unhideWhenUsed/>
    <w:rsid w:val="00E15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777"/>
  </w:style>
  <w:style w:type="paragraph" w:styleId="BalloonText">
    <w:name w:val="Balloon Text"/>
    <w:basedOn w:val="Normal"/>
    <w:link w:val="BalloonTextChar"/>
    <w:uiPriority w:val="99"/>
    <w:semiHidden/>
    <w:unhideWhenUsed/>
    <w:rsid w:val="000E7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70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reclosertohomechildren@wales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480DD28E28D48BA0DCAAE9381AA60" ma:contentTypeVersion="12" ma:contentTypeDescription="Create a new document." ma:contentTypeScope="" ma:versionID="40cc8da5d83b810c6a8b1488010a2e15">
  <xsd:schema xmlns:xsd="http://www.w3.org/2001/XMLSchema" xmlns:xs="http://www.w3.org/2001/XMLSchema" xmlns:p="http://schemas.microsoft.com/office/2006/metadata/properties" xmlns:ns3="137ca15d-9ca5-4969-9050-6a8af13b1758" xmlns:ns4="14f886ef-4092-4ed8-a31e-891c76461312" targetNamespace="http://schemas.microsoft.com/office/2006/metadata/properties" ma:root="true" ma:fieldsID="c5bd49b8634c45cb58d61dd40d3bb71c" ns3:_="" ns4:_="">
    <xsd:import namespace="137ca15d-9ca5-4969-9050-6a8af13b1758"/>
    <xsd:import namespace="14f886ef-4092-4ed8-a31e-891c764613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ca15d-9ca5-4969-9050-6a8af13b1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86ef-4092-4ed8-a31e-891c76461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6A422-6F45-4E83-B540-5F09D46D2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ca15d-9ca5-4969-9050-6a8af13b1758"/>
    <ds:schemaRef ds:uri="14f886ef-4092-4ed8-a31e-891c76461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7BFFE5-32A7-45A9-BB6A-ACA1F292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F5745-9789-4B2C-AFB2-D9E5F20AFF44}">
  <ds:schemaRefs>
    <ds:schemaRef ds:uri="http://purl.org/dc/dcmitype/"/>
    <ds:schemaRef ds:uri="137ca15d-9ca5-4969-9050-6a8af13b175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4f886ef-4092-4ed8-a31e-891c7646131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0EBFF1D-AE84-488B-9CDA-519A29EB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Thomas (Aneurin Bevan UHB - Nursing)</dc:creator>
  <cp:keywords/>
  <dc:description/>
  <cp:lastModifiedBy>Susan Dinsdale (Aneurin Bevan UHB - Family and Therapies)</cp:lastModifiedBy>
  <cp:revision>2</cp:revision>
  <cp:lastPrinted>2020-12-15T13:40:00Z</cp:lastPrinted>
  <dcterms:created xsi:type="dcterms:W3CDTF">2021-02-09T13:58:00Z</dcterms:created>
  <dcterms:modified xsi:type="dcterms:W3CDTF">2021-02-09T13:58:00Z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0x010100804480DD28E28D48BA0DCAAE9381AA60</vt:lpwstr>
  </property>
</Properties>
</file>